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27B0" w14:textId="77777777" w:rsidR="00395396" w:rsidRPr="00395396" w:rsidRDefault="00395396" w:rsidP="00395396">
      <w:pPr>
        <w:ind w:firstLine="708"/>
        <w:jc w:val="center"/>
        <w:rPr>
          <w:b/>
          <w:color w:val="auto"/>
        </w:rPr>
      </w:pPr>
      <w:r w:rsidRPr="00395396">
        <w:rPr>
          <w:b/>
          <w:color w:val="auto"/>
        </w:rPr>
        <w:t>Сведения о выполнении муниципальных заданий</w:t>
      </w:r>
    </w:p>
    <w:p w14:paraId="7FAA563D" w14:textId="3A4A40CC" w:rsidR="00395396" w:rsidRDefault="00395396" w:rsidP="00395396">
      <w:pPr>
        <w:ind w:firstLine="708"/>
        <w:jc w:val="center"/>
        <w:rPr>
          <w:b/>
          <w:color w:val="auto"/>
        </w:rPr>
      </w:pPr>
      <w:r w:rsidRPr="00395396">
        <w:rPr>
          <w:b/>
          <w:color w:val="auto"/>
        </w:rPr>
        <w:t>на оказание муниципальных услуг (выполнение работ) муниципальными учреждениями городского округа Навашинский за 202</w:t>
      </w:r>
      <w:r w:rsidR="00EE1FFC">
        <w:rPr>
          <w:b/>
          <w:color w:val="auto"/>
        </w:rPr>
        <w:t>5</w:t>
      </w:r>
      <w:r w:rsidRPr="00395396">
        <w:rPr>
          <w:b/>
          <w:color w:val="auto"/>
        </w:rPr>
        <w:t xml:space="preserve"> год</w:t>
      </w:r>
    </w:p>
    <w:p w14:paraId="3F01F1B7" w14:textId="77777777" w:rsidR="00395396" w:rsidRPr="00395396" w:rsidRDefault="00395396" w:rsidP="00395396">
      <w:pPr>
        <w:ind w:firstLine="708"/>
        <w:jc w:val="center"/>
        <w:rPr>
          <w:b/>
          <w:color w:val="auto"/>
        </w:rPr>
      </w:pPr>
    </w:p>
    <w:p w14:paraId="6D1F1775" w14:textId="77777777" w:rsidR="00EE1FFC" w:rsidRPr="00FA7D99" w:rsidRDefault="00EE1FFC" w:rsidP="00EE1FFC">
      <w:pPr>
        <w:ind w:firstLine="851"/>
        <w:jc w:val="both"/>
        <w:rPr>
          <w:color w:val="auto"/>
        </w:rPr>
      </w:pPr>
      <w:r w:rsidRPr="00FA7D99">
        <w:rPr>
          <w:color w:val="auto"/>
        </w:rPr>
        <w:t>В отрасли «Культура» на территории городского округа Навашинский в 2025 году функционировало 4 муниципальных бюджетных и 1 муниципальное автономное учреждение.</w:t>
      </w:r>
    </w:p>
    <w:p w14:paraId="5CD3DDDC" w14:textId="77777777" w:rsidR="00EE1FFC" w:rsidRPr="00FA7D99" w:rsidRDefault="00EE1FFC" w:rsidP="00EE1FFC">
      <w:pPr>
        <w:ind w:firstLine="851"/>
        <w:jc w:val="both"/>
        <w:rPr>
          <w:color w:val="auto"/>
        </w:rPr>
      </w:pPr>
      <w:r w:rsidRPr="00FA7D99">
        <w:rPr>
          <w:color w:val="auto"/>
        </w:rPr>
        <w:t>Всего муниципальными учреждениями городского округа Навашинский, функционирующими в отрасли культуры, выполнялось 8 муниципальных работ, среди которых:</w:t>
      </w:r>
    </w:p>
    <w:p w14:paraId="46F33297" w14:textId="77777777" w:rsidR="00EE1FFC" w:rsidRPr="00FA7D99" w:rsidRDefault="00EE1FFC" w:rsidP="00EE1FFC">
      <w:pPr>
        <w:ind w:firstLine="851"/>
        <w:jc w:val="both"/>
        <w:rPr>
          <w:color w:val="auto"/>
        </w:rPr>
      </w:pPr>
      <w:r w:rsidRPr="00FA7D99">
        <w:rPr>
          <w:color w:val="auto"/>
        </w:rPr>
        <w:t>-Библиотечное, библиографическое и информационное обслуживание пользователей библиотеки;</w:t>
      </w:r>
    </w:p>
    <w:p w14:paraId="7AE89362" w14:textId="77777777" w:rsidR="00EE1FFC" w:rsidRPr="00FA7D99" w:rsidRDefault="00EE1FFC" w:rsidP="00EE1FFC">
      <w:pPr>
        <w:ind w:firstLine="851"/>
        <w:jc w:val="both"/>
        <w:rPr>
          <w:color w:val="auto"/>
        </w:rPr>
      </w:pPr>
      <w:r w:rsidRPr="00FA7D99">
        <w:rPr>
          <w:color w:val="auto"/>
        </w:rPr>
        <w:t>- Организация деятельности клубных формирований и самодеятельного народного творчества;</w:t>
      </w:r>
    </w:p>
    <w:p w14:paraId="476B1036" w14:textId="77777777" w:rsidR="00EE1FFC" w:rsidRPr="00FA7D99" w:rsidRDefault="00EE1FFC" w:rsidP="00EE1FFC">
      <w:pPr>
        <w:ind w:firstLine="851"/>
        <w:jc w:val="both"/>
        <w:rPr>
          <w:color w:val="auto"/>
        </w:rPr>
      </w:pPr>
      <w:r w:rsidRPr="00FA7D99">
        <w:rPr>
          <w:color w:val="auto"/>
        </w:rPr>
        <w:t>-Формирование, учет, изучение, обеспечение физического сохранения и безопасности музейных предметов, музейных коллекций;</w:t>
      </w:r>
    </w:p>
    <w:p w14:paraId="7159B9F6" w14:textId="77777777" w:rsidR="00EE1FFC" w:rsidRPr="00FA7D99" w:rsidRDefault="00EE1FFC" w:rsidP="00EE1FFC">
      <w:pPr>
        <w:ind w:firstLine="851"/>
        <w:jc w:val="both"/>
        <w:rPr>
          <w:color w:val="auto"/>
        </w:rPr>
      </w:pPr>
      <w:r w:rsidRPr="00FA7D99">
        <w:rPr>
          <w:color w:val="auto"/>
        </w:rPr>
        <w:t>-Ведение бухгалтерского учета бюджетными учреждениями, формирование регистров бухгалтерского учета;</w:t>
      </w:r>
    </w:p>
    <w:p w14:paraId="1A40041C" w14:textId="77777777" w:rsidR="00EE1FFC" w:rsidRPr="00FA7D99" w:rsidRDefault="00EE1FFC" w:rsidP="00EE1FFC">
      <w:pPr>
        <w:ind w:firstLine="851"/>
        <w:jc w:val="both"/>
        <w:rPr>
          <w:color w:val="auto"/>
        </w:rPr>
      </w:pPr>
      <w:r w:rsidRPr="00FA7D99">
        <w:rPr>
          <w:color w:val="auto"/>
        </w:rPr>
        <w:t>-Ведение бухгалтерского учета автономными учреждениями, формирование регистров бухгалтерского учета;</w:t>
      </w:r>
    </w:p>
    <w:p w14:paraId="24EA75D3" w14:textId="77777777" w:rsidR="00EE1FFC" w:rsidRPr="00FA7D99" w:rsidRDefault="00EE1FFC" w:rsidP="00EE1FFC">
      <w:pPr>
        <w:ind w:firstLine="851"/>
        <w:jc w:val="both"/>
        <w:rPr>
          <w:color w:val="auto"/>
        </w:rPr>
      </w:pPr>
      <w:r w:rsidRPr="00FA7D99">
        <w:rPr>
          <w:color w:val="auto"/>
        </w:rPr>
        <w:t>-Формирование финансовой (бухгалтерской) отчетности бюджетных и автономных учреждений;</w:t>
      </w:r>
    </w:p>
    <w:p w14:paraId="51B6D659" w14:textId="77777777" w:rsidR="00EE1FFC" w:rsidRPr="00FA7D99" w:rsidRDefault="00EE1FFC" w:rsidP="00EE1FFC">
      <w:pPr>
        <w:ind w:firstLine="851"/>
        <w:jc w:val="both"/>
        <w:rPr>
          <w:color w:val="auto"/>
        </w:rPr>
      </w:pPr>
      <w:r w:rsidRPr="00FA7D99">
        <w:rPr>
          <w:color w:val="auto"/>
        </w:rPr>
        <w:t>-Ведение бюджетного учета, формирование регистров органами власти;</w:t>
      </w:r>
    </w:p>
    <w:p w14:paraId="6E4A0519" w14:textId="77777777" w:rsidR="00EE1FFC" w:rsidRPr="00FA7D99" w:rsidRDefault="00EE1FFC" w:rsidP="00EE1FFC">
      <w:pPr>
        <w:ind w:firstLine="851"/>
        <w:jc w:val="both"/>
        <w:rPr>
          <w:color w:val="auto"/>
        </w:rPr>
      </w:pPr>
      <w:r w:rsidRPr="00FA7D99">
        <w:rPr>
          <w:color w:val="auto"/>
        </w:rPr>
        <w:t>-Формирование бюджетной отчетности для главного распорядителя, распорядителя, получателя бюджетных средств, 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28B27816" w14:textId="77777777" w:rsidR="00EE1FFC" w:rsidRPr="00FA7D99" w:rsidRDefault="00EE1FFC" w:rsidP="00EE1FFC">
      <w:pPr>
        <w:ind w:firstLine="851"/>
        <w:jc w:val="both"/>
        <w:rPr>
          <w:color w:val="auto"/>
        </w:rPr>
      </w:pPr>
      <w:r w:rsidRPr="00FA7D99">
        <w:rPr>
          <w:color w:val="auto"/>
        </w:rPr>
        <w:t>Муниципальная работа «Библиотечное, библиографическое и информационное обслуживание пользователей библиотек».</w:t>
      </w:r>
    </w:p>
    <w:p w14:paraId="61B59BF6" w14:textId="77777777" w:rsidR="00EE1FFC" w:rsidRPr="00FA7D99" w:rsidRDefault="00EE1FFC" w:rsidP="00EE1FFC">
      <w:pPr>
        <w:ind w:firstLine="851"/>
        <w:jc w:val="both"/>
        <w:rPr>
          <w:color w:val="auto"/>
        </w:rPr>
      </w:pPr>
      <w:r w:rsidRPr="00FA7D99">
        <w:rPr>
          <w:color w:val="auto"/>
        </w:rPr>
        <w:t>Показатель, характеризующий объем работы- количество посещений.</w:t>
      </w:r>
    </w:p>
    <w:p w14:paraId="0F2D2082"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132787 человек.  По итогам 2025 года количество посещений составило 132787 человек. </w:t>
      </w:r>
    </w:p>
    <w:p w14:paraId="5144E388" w14:textId="77777777" w:rsidR="00EE1FFC" w:rsidRPr="00FA7D99" w:rsidRDefault="00EE1FFC" w:rsidP="00EE1FFC">
      <w:pPr>
        <w:ind w:firstLine="851"/>
        <w:jc w:val="both"/>
        <w:rPr>
          <w:color w:val="auto"/>
        </w:rPr>
      </w:pPr>
      <w:r w:rsidRPr="00FA7D99">
        <w:rPr>
          <w:color w:val="auto"/>
        </w:rPr>
        <w:t>Показатели, характеризующие качество работы, установленные муниципальным заданием на 2025 год для МБУК ЦБС «Навашинская»:</w:t>
      </w:r>
    </w:p>
    <w:p w14:paraId="5AD9BD1C" w14:textId="77777777" w:rsidR="00EE1FFC" w:rsidRPr="00FA7D99" w:rsidRDefault="00EE1FFC" w:rsidP="00EE1FFC">
      <w:pPr>
        <w:ind w:firstLine="851"/>
        <w:jc w:val="both"/>
        <w:rPr>
          <w:color w:val="auto"/>
        </w:rPr>
      </w:pPr>
      <w:r w:rsidRPr="00FA7D99">
        <w:rPr>
          <w:color w:val="auto"/>
        </w:rPr>
        <w:t>-Количество выполненных работ-1 единица. Фактически по итогам года – 1 единица.</w:t>
      </w:r>
    </w:p>
    <w:p w14:paraId="6E38B9CE" w14:textId="77777777" w:rsidR="00EE1FFC" w:rsidRPr="00FA7D99" w:rsidRDefault="00EE1FFC" w:rsidP="00EE1FFC">
      <w:pPr>
        <w:ind w:firstLine="851"/>
        <w:jc w:val="both"/>
        <w:rPr>
          <w:color w:val="auto"/>
        </w:rPr>
      </w:pPr>
      <w:r w:rsidRPr="00FA7D99">
        <w:rPr>
          <w:color w:val="auto"/>
        </w:rPr>
        <w:t>-Количество посещений-132787 единиц. Фактически по итогам года – 131787 единиц.</w:t>
      </w:r>
    </w:p>
    <w:p w14:paraId="113CFD7D" w14:textId="77777777" w:rsidR="00EE1FFC" w:rsidRPr="00FA7D99" w:rsidRDefault="00EE1FFC" w:rsidP="00EE1FFC">
      <w:pPr>
        <w:ind w:firstLine="851"/>
        <w:jc w:val="both"/>
        <w:rPr>
          <w:color w:val="auto"/>
        </w:rPr>
      </w:pPr>
      <w:r w:rsidRPr="00FA7D99">
        <w:rPr>
          <w:color w:val="auto"/>
        </w:rPr>
        <w:t>-Книговыдача на 1 тыс. жителей-10938 единиц. Фактически по итогам года –  10938 единиц.</w:t>
      </w:r>
    </w:p>
    <w:p w14:paraId="6BD55C61" w14:textId="77777777" w:rsidR="00EE1FFC" w:rsidRPr="00FA7D99" w:rsidRDefault="00EE1FFC" w:rsidP="00EE1FFC">
      <w:pPr>
        <w:ind w:firstLine="851"/>
        <w:jc w:val="both"/>
        <w:rPr>
          <w:color w:val="auto"/>
        </w:rPr>
      </w:pPr>
      <w:r w:rsidRPr="00FA7D99">
        <w:rPr>
          <w:color w:val="auto"/>
        </w:rPr>
        <w:t>-Количество пользователей библиотек-8311 единиц. Фактически по итогам года – 8311 единиц.</w:t>
      </w:r>
    </w:p>
    <w:p w14:paraId="7345E960" w14:textId="77777777" w:rsidR="00EE1FFC" w:rsidRPr="00FA7D99" w:rsidRDefault="00EE1FFC" w:rsidP="00EE1FFC">
      <w:pPr>
        <w:ind w:firstLine="851"/>
        <w:jc w:val="both"/>
        <w:rPr>
          <w:color w:val="auto"/>
        </w:rPr>
      </w:pPr>
      <w:r w:rsidRPr="00FA7D99">
        <w:rPr>
          <w:color w:val="auto"/>
        </w:rPr>
        <w:t>-Охват населения библиотечным обслуживанием-40,5 процентов. Фактически по итогам года охват населения библиотечным обслуживание (от общего числа населения г.о.Навашинский) составил 40,5 процентов.</w:t>
      </w:r>
    </w:p>
    <w:p w14:paraId="5C16F6B1" w14:textId="77777777" w:rsidR="00EE1FFC" w:rsidRPr="00FA7D99" w:rsidRDefault="00EE1FFC" w:rsidP="00EE1FFC">
      <w:pPr>
        <w:ind w:firstLine="851"/>
        <w:jc w:val="both"/>
        <w:rPr>
          <w:color w:val="auto"/>
        </w:rPr>
      </w:pPr>
      <w:r w:rsidRPr="00FA7D99">
        <w:rPr>
          <w:color w:val="auto"/>
        </w:rPr>
        <w:t>В 2025 году учреждением муниципальное задание выполнено в полной мере по качественным и количественным показателям.</w:t>
      </w:r>
    </w:p>
    <w:p w14:paraId="7802D703"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1FFF91D1"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о том, что данная муниципальная работа была востребована населением городского округа Навашинский.</w:t>
      </w:r>
    </w:p>
    <w:p w14:paraId="2A89BEFE" w14:textId="77777777" w:rsidR="00EE1FFC" w:rsidRPr="00FA7D99" w:rsidRDefault="00EE1FFC" w:rsidP="00EE1FFC">
      <w:pPr>
        <w:ind w:firstLine="851"/>
        <w:jc w:val="both"/>
        <w:rPr>
          <w:color w:val="auto"/>
        </w:rPr>
      </w:pPr>
      <w:r w:rsidRPr="00FA7D99">
        <w:rPr>
          <w:color w:val="auto"/>
        </w:rPr>
        <w:t>Муниципальная работа «Организация деятельности клубных формирований и формирований самодеятельного народного творчества».</w:t>
      </w:r>
    </w:p>
    <w:p w14:paraId="0170D55E" w14:textId="77777777" w:rsidR="00EE1FFC" w:rsidRPr="00FA7D99" w:rsidRDefault="00EE1FFC" w:rsidP="00EE1FFC">
      <w:pPr>
        <w:ind w:firstLine="851"/>
        <w:jc w:val="both"/>
        <w:rPr>
          <w:color w:val="auto"/>
        </w:rPr>
      </w:pPr>
      <w:r w:rsidRPr="00FA7D99">
        <w:rPr>
          <w:color w:val="auto"/>
        </w:rPr>
        <w:t>Данную муниципальную работу выполняют 2 муниципальных бюджетных учреждения:</w:t>
      </w:r>
    </w:p>
    <w:p w14:paraId="60B62860" w14:textId="77777777" w:rsidR="00EE1FFC" w:rsidRPr="00FA7D99" w:rsidRDefault="00EE1FFC" w:rsidP="00EE1FFC">
      <w:pPr>
        <w:ind w:firstLine="851"/>
        <w:jc w:val="both"/>
        <w:rPr>
          <w:color w:val="auto"/>
        </w:rPr>
      </w:pPr>
      <w:r w:rsidRPr="00FA7D99">
        <w:rPr>
          <w:color w:val="auto"/>
        </w:rPr>
        <w:t>-Муниципальное учреждение культуры «Социально-культурное объединение городского округа Навашинский»;</w:t>
      </w:r>
    </w:p>
    <w:p w14:paraId="4737D1AD" w14:textId="77777777" w:rsidR="00EE1FFC" w:rsidRPr="00FA7D99" w:rsidRDefault="00EE1FFC" w:rsidP="00EE1FFC">
      <w:pPr>
        <w:ind w:firstLine="851"/>
        <w:jc w:val="both"/>
        <w:rPr>
          <w:color w:val="auto"/>
        </w:rPr>
      </w:pPr>
      <w:r w:rsidRPr="00FA7D99">
        <w:rPr>
          <w:color w:val="auto"/>
        </w:rPr>
        <w:t>-Муниципальное учреждение культуры «Дворец культуры городского округа Навашинский».</w:t>
      </w:r>
    </w:p>
    <w:p w14:paraId="4373C73E" w14:textId="77777777" w:rsidR="00EE1FFC" w:rsidRPr="00FA7D99" w:rsidRDefault="00EE1FFC" w:rsidP="00EE1FFC">
      <w:pPr>
        <w:ind w:firstLine="851"/>
        <w:jc w:val="both"/>
        <w:rPr>
          <w:color w:val="auto"/>
        </w:rPr>
      </w:pPr>
      <w:r w:rsidRPr="00FA7D99">
        <w:rPr>
          <w:color w:val="auto"/>
        </w:rPr>
        <w:t>Объем выполняемой работы, установленный муниципальными заданиями на 2025 год составил:</w:t>
      </w:r>
    </w:p>
    <w:p w14:paraId="4BAF76DB" w14:textId="77777777" w:rsidR="00EE1FFC" w:rsidRPr="00FA7D99" w:rsidRDefault="00EE1FFC" w:rsidP="00EE1FFC">
      <w:pPr>
        <w:ind w:firstLine="851"/>
        <w:jc w:val="both"/>
        <w:rPr>
          <w:color w:val="auto"/>
        </w:rPr>
      </w:pPr>
      <w:r w:rsidRPr="00FA7D99">
        <w:rPr>
          <w:color w:val="auto"/>
        </w:rPr>
        <w:t>-по показателю «число клубных формирований» - 233 клубных формирований. Фактически по итогам года – 233 клубных формирований.</w:t>
      </w:r>
    </w:p>
    <w:p w14:paraId="256F8787" w14:textId="77777777" w:rsidR="00EE1FFC" w:rsidRPr="00FA7D99" w:rsidRDefault="00EE1FFC" w:rsidP="00EE1FFC">
      <w:pPr>
        <w:ind w:firstLine="851"/>
        <w:jc w:val="both"/>
        <w:rPr>
          <w:color w:val="auto"/>
        </w:rPr>
      </w:pPr>
      <w:r w:rsidRPr="00FA7D99">
        <w:rPr>
          <w:color w:val="auto"/>
        </w:rPr>
        <w:t>-по показателю «число участников клубных формирований» -2742 человека. Фактически по итогам года – 2742 человек.</w:t>
      </w:r>
    </w:p>
    <w:p w14:paraId="42AF02F6" w14:textId="77777777" w:rsidR="00EE1FFC" w:rsidRPr="00FA7D99" w:rsidRDefault="00EE1FFC" w:rsidP="00EE1FFC">
      <w:pPr>
        <w:ind w:firstLine="851"/>
        <w:jc w:val="both"/>
        <w:rPr>
          <w:color w:val="auto"/>
        </w:rPr>
      </w:pPr>
      <w:r w:rsidRPr="00FA7D99">
        <w:rPr>
          <w:color w:val="auto"/>
        </w:rPr>
        <w:t>-по показателю «число участников» 194236 человек. Фактически по итогам года – 194236 человек.</w:t>
      </w:r>
    </w:p>
    <w:p w14:paraId="4F1164B1" w14:textId="77777777" w:rsidR="00EE1FFC" w:rsidRPr="00FA7D99" w:rsidRDefault="00EE1FFC" w:rsidP="00EE1FFC">
      <w:pPr>
        <w:ind w:firstLine="851"/>
        <w:jc w:val="both"/>
        <w:rPr>
          <w:color w:val="auto"/>
        </w:rPr>
      </w:pPr>
      <w:r w:rsidRPr="00FA7D99">
        <w:rPr>
          <w:color w:val="auto"/>
        </w:rPr>
        <w:t>Показатели, характеризующие качество работы, установленные муниципальными заданиями на 2025 год:</w:t>
      </w:r>
    </w:p>
    <w:p w14:paraId="6950C585" w14:textId="77777777" w:rsidR="00EE1FFC" w:rsidRPr="00FA7D99" w:rsidRDefault="00EE1FFC" w:rsidP="00EE1FFC">
      <w:pPr>
        <w:ind w:firstLine="851"/>
        <w:jc w:val="both"/>
        <w:rPr>
          <w:color w:val="auto"/>
        </w:rPr>
      </w:pPr>
      <w:r w:rsidRPr="00FA7D99">
        <w:rPr>
          <w:color w:val="auto"/>
        </w:rPr>
        <w:t>- количество участников лауреатов Всероссийских и международных, региональных смотров, конкурсов, фестивалей -179 единиц. Фактическое исполнение -179 единиц.</w:t>
      </w:r>
    </w:p>
    <w:p w14:paraId="5AB67CBF" w14:textId="77777777" w:rsidR="00EE1FFC" w:rsidRPr="00FA7D99" w:rsidRDefault="00EE1FFC" w:rsidP="00EE1FFC">
      <w:pPr>
        <w:ind w:firstLine="851"/>
        <w:jc w:val="both"/>
        <w:rPr>
          <w:color w:val="auto"/>
        </w:rPr>
      </w:pPr>
      <w:r w:rsidRPr="00FA7D99">
        <w:rPr>
          <w:color w:val="auto"/>
        </w:rPr>
        <w:t>- количество участников культурно-досуговых мероприятий-194236 человек. Фактическое исполнение -194236 человек.</w:t>
      </w:r>
    </w:p>
    <w:p w14:paraId="25DC87C6" w14:textId="77777777" w:rsidR="00EE1FFC" w:rsidRPr="00FA7D99" w:rsidRDefault="00EE1FFC" w:rsidP="00EE1FFC">
      <w:pPr>
        <w:ind w:firstLine="851"/>
        <w:jc w:val="both"/>
        <w:rPr>
          <w:color w:val="auto"/>
        </w:rPr>
      </w:pPr>
      <w:r w:rsidRPr="00FA7D99">
        <w:rPr>
          <w:color w:val="auto"/>
        </w:rPr>
        <w:t>- количество письменных жалоб жителей на качество представления услуг-0 штук. В течении года письменные жалобы не поступали.</w:t>
      </w:r>
    </w:p>
    <w:p w14:paraId="18518F59" w14:textId="77777777" w:rsidR="00EE1FFC" w:rsidRPr="00FA7D99" w:rsidRDefault="00EE1FFC" w:rsidP="00EE1FFC">
      <w:pPr>
        <w:ind w:firstLine="851"/>
        <w:jc w:val="both"/>
        <w:rPr>
          <w:color w:val="auto"/>
        </w:rPr>
      </w:pPr>
      <w:r w:rsidRPr="00FA7D99">
        <w:rPr>
          <w:color w:val="auto"/>
        </w:rPr>
        <w:t>-количество выполненных работ- 1850 единиц. Количество выполненных работ (проведенных мероприятий) -1850 единиц.</w:t>
      </w:r>
    </w:p>
    <w:p w14:paraId="0BF509B3" w14:textId="77777777" w:rsidR="00EE1FFC" w:rsidRPr="00FA7D99" w:rsidRDefault="00EE1FFC" w:rsidP="00EE1FFC">
      <w:pPr>
        <w:ind w:firstLine="851"/>
        <w:jc w:val="both"/>
        <w:rPr>
          <w:color w:val="auto"/>
        </w:rPr>
      </w:pPr>
      <w:r w:rsidRPr="00FA7D99">
        <w:rPr>
          <w:color w:val="auto"/>
        </w:rPr>
        <w:t>-количество мероприятий, проводимых собственными силами базовых коллективов-1850 единиц. Фактическое исполнение -1850 единиц.</w:t>
      </w:r>
    </w:p>
    <w:p w14:paraId="5281CCA0" w14:textId="77777777" w:rsidR="00EE1FFC" w:rsidRPr="00FA7D99" w:rsidRDefault="00EE1FFC" w:rsidP="00EE1FFC">
      <w:pPr>
        <w:ind w:firstLine="851"/>
        <w:jc w:val="both"/>
        <w:rPr>
          <w:color w:val="auto"/>
        </w:rPr>
      </w:pPr>
      <w:r w:rsidRPr="00FA7D99">
        <w:rPr>
          <w:color w:val="auto"/>
        </w:rPr>
        <w:t>-число участников клубных формирований-2742 человек. Фактическое число участников клубных формирований -2 742 человек.</w:t>
      </w:r>
    </w:p>
    <w:p w14:paraId="58940398" w14:textId="77777777" w:rsidR="00EE1FFC" w:rsidRPr="00FA7D99" w:rsidRDefault="00EE1FFC" w:rsidP="00EE1FFC">
      <w:pPr>
        <w:ind w:firstLine="851"/>
        <w:jc w:val="both"/>
        <w:rPr>
          <w:color w:val="auto"/>
        </w:rPr>
      </w:pPr>
      <w:r w:rsidRPr="00FA7D99">
        <w:rPr>
          <w:color w:val="auto"/>
        </w:rPr>
        <w:t>-количество участников самодеятельного народного творчества-1302 человек. Фактическое число участников самодеятельного народного творчества -1302 человек.</w:t>
      </w:r>
    </w:p>
    <w:p w14:paraId="415AC685" w14:textId="77777777" w:rsidR="00EE1FFC" w:rsidRPr="00FA7D99" w:rsidRDefault="00EE1FFC" w:rsidP="00EE1FFC">
      <w:pPr>
        <w:ind w:firstLine="851"/>
        <w:jc w:val="both"/>
        <w:rPr>
          <w:color w:val="auto"/>
        </w:rPr>
      </w:pPr>
      <w:r w:rsidRPr="00FA7D99">
        <w:rPr>
          <w:color w:val="auto"/>
        </w:rPr>
        <w:t>-участие в Российских, Межрегиональных, областных, районных смотрах, конкурсах и фестивалях-271 единица. Фактическое исполнение -271 единица.</w:t>
      </w:r>
    </w:p>
    <w:p w14:paraId="527EB029" w14:textId="77777777" w:rsidR="00EE1FFC" w:rsidRPr="00FA7D99" w:rsidRDefault="00EE1FFC" w:rsidP="00EE1FFC">
      <w:pPr>
        <w:ind w:firstLine="851"/>
        <w:jc w:val="both"/>
        <w:rPr>
          <w:color w:val="auto"/>
        </w:rPr>
      </w:pPr>
      <w:r w:rsidRPr="00FA7D99">
        <w:rPr>
          <w:color w:val="auto"/>
        </w:rPr>
        <w:t>-число культурно-массовых мероприятий-1885 единиц. Фактическое исполнение -1885 единиц.</w:t>
      </w:r>
    </w:p>
    <w:p w14:paraId="6138F88C" w14:textId="77777777" w:rsidR="00EE1FFC" w:rsidRPr="00FA7D99" w:rsidRDefault="00EE1FFC" w:rsidP="00EE1FFC">
      <w:pPr>
        <w:ind w:firstLine="851"/>
        <w:jc w:val="both"/>
        <w:rPr>
          <w:color w:val="auto"/>
        </w:rPr>
      </w:pPr>
      <w:r w:rsidRPr="00FA7D99">
        <w:rPr>
          <w:color w:val="auto"/>
        </w:rPr>
        <w:t>-число культурно-досуговых формирований-188 единиц. Фактическое исполнение -188 единиц.</w:t>
      </w:r>
    </w:p>
    <w:p w14:paraId="61A40306" w14:textId="77777777" w:rsidR="00EE1FFC" w:rsidRPr="00FA7D99" w:rsidRDefault="00EE1FFC" w:rsidP="00EE1FFC">
      <w:pPr>
        <w:ind w:firstLine="851"/>
        <w:jc w:val="both"/>
        <w:rPr>
          <w:color w:val="auto"/>
        </w:rPr>
      </w:pPr>
      <w:r w:rsidRPr="00FA7D99">
        <w:rPr>
          <w:color w:val="auto"/>
        </w:rPr>
        <w:t>-количество культурно-массовых мероприятий для детей до 14 лет включительно-1256 единиц. Фактическое исполнение -1256 единиц.</w:t>
      </w:r>
    </w:p>
    <w:p w14:paraId="6C14FA28" w14:textId="77777777" w:rsidR="00EE1FFC" w:rsidRPr="00FA7D99" w:rsidRDefault="00EE1FFC" w:rsidP="00EE1FFC">
      <w:pPr>
        <w:ind w:firstLine="851"/>
        <w:jc w:val="both"/>
        <w:rPr>
          <w:color w:val="auto"/>
        </w:rPr>
      </w:pPr>
      <w:r w:rsidRPr="00FA7D99">
        <w:rPr>
          <w:color w:val="auto"/>
        </w:rPr>
        <w:t>-увеличение доли детей, привлекаемых к участию в творческих мероприятиях, в общем числе детей-102,8 процента. Фактическое исполнение -102,8 процента.</w:t>
      </w:r>
    </w:p>
    <w:p w14:paraId="7BCDCFD5"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21AB0F99" w14:textId="77777777" w:rsidR="00EE1FFC" w:rsidRPr="00FA7D99" w:rsidRDefault="00EE1FFC" w:rsidP="00EE1FFC">
      <w:pPr>
        <w:ind w:firstLine="851"/>
        <w:jc w:val="both"/>
        <w:rPr>
          <w:color w:val="auto"/>
        </w:rPr>
      </w:pPr>
      <w:r w:rsidRPr="00FA7D99">
        <w:rPr>
          <w:color w:val="auto"/>
        </w:rPr>
        <w:t>В 2025 году учреждениями муниципальное задание выполнено в полной мере по качественным и количественным показателям.</w:t>
      </w:r>
    </w:p>
    <w:p w14:paraId="3A8225BE"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о том, что данная муниципальная работа была востребована населением городского округа Навашинский.</w:t>
      </w:r>
    </w:p>
    <w:p w14:paraId="2DEEB69A" w14:textId="77777777" w:rsidR="00EE1FFC" w:rsidRPr="00FA7D99" w:rsidRDefault="00EE1FFC" w:rsidP="00EE1FFC">
      <w:pPr>
        <w:ind w:firstLine="851"/>
        <w:jc w:val="both"/>
        <w:rPr>
          <w:color w:val="auto"/>
        </w:rPr>
      </w:pPr>
      <w:r w:rsidRPr="00FA7D99">
        <w:rPr>
          <w:color w:val="auto"/>
        </w:rPr>
        <w:t>Муниципальная работа «Формирование, учет, изучение, обеспечение физического сохранения и безопасности музейных предметов, музейных коллекций».</w:t>
      </w:r>
    </w:p>
    <w:p w14:paraId="39DFFDD9" w14:textId="77777777" w:rsidR="00EE1FFC" w:rsidRPr="00FA7D99" w:rsidRDefault="00EE1FFC" w:rsidP="00EE1FFC">
      <w:pPr>
        <w:ind w:firstLine="851"/>
        <w:jc w:val="both"/>
        <w:rPr>
          <w:color w:val="auto"/>
        </w:rPr>
      </w:pPr>
      <w:r w:rsidRPr="00FA7D99">
        <w:rPr>
          <w:color w:val="auto"/>
        </w:rPr>
        <w:t xml:space="preserve">Данную муниципальную работу выполняет МАУ ЦРКиТ «Возрождение». </w:t>
      </w:r>
    </w:p>
    <w:p w14:paraId="611A47BF"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970 единиц предметов, 970 единиц документов.  По итогам  года – 970 единиц предметов, 970 единиц документов. </w:t>
      </w:r>
    </w:p>
    <w:p w14:paraId="483F4307" w14:textId="77777777" w:rsidR="00EE1FFC" w:rsidRPr="00FA7D99" w:rsidRDefault="00EE1FFC" w:rsidP="00EE1FFC">
      <w:pPr>
        <w:ind w:firstLine="851"/>
        <w:jc w:val="both"/>
        <w:rPr>
          <w:color w:val="auto"/>
        </w:rPr>
      </w:pPr>
      <w:r w:rsidRPr="00FA7D99">
        <w:rPr>
          <w:color w:val="auto"/>
        </w:rPr>
        <w:t>Показатели, характеризующие качество работы, установленные муниципальным заданием на 2025 год для МАУ ЦРКиТ «Возрождение»:</w:t>
      </w:r>
    </w:p>
    <w:p w14:paraId="3DFB38D0" w14:textId="77777777" w:rsidR="00EE1FFC" w:rsidRPr="00FA7D99" w:rsidRDefault="00EE1FFC" w:rsidP="00EE1FFC">
      <w:pPr>
        <w:ind w:firstLine="851"/>
        <w:jc w:val="both"/>
        <w:rPr>
          <w:color w:val="auto"/>
        </w:rPr>
      </w:pPr>
      <w:r w:rsidRPr="00FA7D99">
        <w:rPr>
          <w:color w:val="auto"/>
        </w:rPr>
        <w:t>-Число экспонируемых предметов основного фонда-550 единиц. Фактически исполнено -550 единиц.</w:t>
      </w:r>
    </w:p>
    <w:p w14:paraId="69BF5229" w14:textId="77777777" w:rsidR="00EE1FFC" w:rsidRPr="00FA7D99" w:rsidRDefault="00EE1FFC" w:rsidP="00EE1FFC">
      <w:pPr>
        <w:ind w:firstLine="851"/>
        <w:jc w:val="both"/>
        <w:rPr>
          <w:color w:val="auto"/>
        </w:rPr>
      </w:pPr>
      <w:r w:rsidRPr="00FA7D99">
        <w:rPr>
          <w:color w:val="auto"/>
        </w:rPr>
        <w:t>-Количество письменных жалоб жителей на качество представления услуг-0 штук. В течении  года письменные жалобы не поступали.</w:t>
      </w:r>
    </w:p>
    <w:p w14:paraId="6BBFDD7D" w14:textId="77777777" w:rsidR="00EE1FFC" w:rsidRPr="00FA7D99" w:rsidRDefault="00EE1FFC" w:rsidP="00EE1FFC">
      <w:pPr>
        <w:ind w:firstLine="851"/>
        <w:jc w:val="both"/>
        <w:rPr>
          <w:color w:val="auto"/>
        </w:rPr>
      </w:pPr>
      <w:r w:rsidRPr="00FA7D99">
        <w:rPr>
          <w:color w:val="auto"/>
        </w:rPr>
        <w:t>-Численность участников массовых мероприятий-2000 человек. Фактическая численность участников массовых мероприятий - 2000человек.</w:t>
      </w:r>
    </w:p>
    <w:p w14:paraId="3AA0E225" w14:textId="77777777" w:rsidR="00EE1FFC" w:rsidRPr="00FA7D99" w:rsidRDefault="00EE1FFC" w:rsidP="00EE1FFC">
      <w:pPr>
        <w:ind w:firstLine="851"/>
        <w:jc w:val="both"/>
        <w:rPr>
          <w:color w:val="auto"/>
        </w:rPr>
      </w:pPr>
      <w:r w:rsidRPr="00FA7D99">
        <w:rPr>
          <w:color w:val="auto"/>
        </w:rPr>
        <w:t>-Общее число посещений (индивидуальное, экскурсионное) -2480 человек. Фактическое число посещений -2480 человек.</w:t>
      </w:r>
    </w:p>
    <w:p w14:paraId="49108846" w14:textId="77777777" w:rsidR="00EE1FFC" w:rsidRPr="00FA7D99" w:rsidRDefault="00EE1FFC" w:rsidP="00EE1FFC">
      <w:pPr>
        <w:ind w:firstLine="851"/>
        <w:jc w:val="both"/>
        <w:rPr>
          <w:color w:val="auto"/>
        </w:rPr>
      </w:pPr>
      <w:r w:rsidRPr="00FA7D99">
        <w:rPr>
          <w:color w:val="auto"/>
        </w:rPr>
        <w:t>-Число музейных предметов, имеющих цифровые изображения-970 единиц. Фактически исполнено -970 единиц.</w:t>
      </w:r>
    </w:p>
    <w:p w14:paraId="1A48AF50" w14:textId="77777777" w:rsidR="00EE1FFC" w:rsidRPr="00FA7D99" w:rsidRDefault="00EE1FFC" w:rsidP="00EE1FFC">
      <w:pPr>
        <w:ind w:firstLine="851"/>
        <w:jc w:val="both"/>
        <w:rPr>
          <w:color w:val="auto"/>
        </w:rPr>
      </w:pPr>
      <w:r w:rsidRPr="00FA7D99">
        <w:rPr>
          <w:color w:val="auto"/>
        </w:rPr>
        <w:t>-Число музейных предметов, внесенных в электронный каталог-970 единиц. Фактически исполнено в -970 единиц.</w:t>
      </w:r>
    </w:p>
    <w:p w14:paraId="717A4748" w14:textId="77777777" w:rsidR="00EE1FFC" w:rsidRPr="00FA7D99" w:rsidRDefault="00EE1FFC" w:rsidP="00EE1FFC">
      <w:pPr>
        <w:ind w:firstLine="851"/>
        <w:jc w:val="both"/>
        <w:rPr>
          <w:color w:val="auto"/>
        </w:rPr>
      </w:pPr>
      <w:r w:rsidRPr="00FA7D99">
        <w:rPr>
          <w:color w:val="auto"/>
        </w:rPr>
        <w:t>-Комплектование музейного фонда, количество поступлений 15 единиц. Фактически исполнено -15 единиц.</w:t>
      </w:r>
    </w:p>
    <w:p w14:paraId="7B0D9056" w14:textId="77777777" w:rsidR="00EE1FFC" w:rsidRPr="00FA7D99" w:rsidRDefault="00EE1FFC" w:rsidP="00EE1FFC">
      <w:pPr>
        <w:ind w:firstLine="851"/>
        <w:jc w:val="both"/>
        <w:rPr>
          <w:color w:val="auto"/>
        </w:rPr>
      </w:pPr>
      <w:r w:rsidRPr="00FA7D99">
        <w:rPr>
          <w:color w:val="auto"/>
        </w:rPr>
        <w:t>-Общий уровень укомплектованности кадрами в соответствии со штатным расписанием-100%. Исполнение -100%.</w:t>
      </w:r>
    </w:p>
    <w:p w14:paraId="526724C2" w14:textId="77777777" w:rsidR="00EE1FFC" w:rsidRPr="00FA7D99" w:rsidRDefault="00EE1FFC" w:rsidP="00EE1FFC">
      <w:pPr>
        <w:ind w:firstLine="851"/>
        <w:jc w:val="both"/>
        <w:rPr>
          <w:color w:val="auto"/>
        </w:rPr>
      </w:pPr>
      <w:r w:rsidRPr="00FA7D99">
        <w:rPr>
          <w:color w:val="auto"/>
        </w:rPr>
        <w:t>Разнообразие тематической направленности музейной работы-25 единиц. Исполнено -25 единиц.</w:t>
      </w:r>
    </w:p>
    <w:p w14:paraId="59FA0782" w14:textId="77777777" w:rsidR="00EE1FFC" w:rsidRPr="00FA7D99" w:rsidRDefault="00EE1FFC" w:rsidP="00EE1FFC">
      <w:pPr>
        <w:ind w:firstLine="851"/>
        <w:jc w:val="both"/>
        <w:rPr>
          <w:color w:val="auto"/>
        </w:rPr>
      </w:pPr>
      <w:r w:rsidRPr="00FA7D99">
        <w:rPr>
          <w:color w:val="auto"/>
        </w:rPr>
        <w:t>-Обновление временных выставок-25 единиц. Фактически исполнено -25 единиц.</w:t>
      </w:r>
    </w:p>
    <w:p w14:paraId="67FEE8AE" w14:textId="77777777" w:rsidR="00EE1FFC" w:rsidRPr="00FA7D99" w:rsidRDefault="00EE1FFC" w:rsidP="00EE1FFC">
      <w:pPr>
        <w:ind w:firstLine="851"/>
        <w:jc w:val="both"/>
        <w:rPr>
          <w:color w:val="auto"/>
        </w:rPr>
      </w:pPr>
      <w:r w:rsidRPr="00FA7D99">
        <w:rPr>
          <w:color w:val="auto"/>
        </w:rPr>
        <w:t>-Доля экспонированных музейных предметов за отчетный период к общему объему фонда-50 %. Фактически исполнено -50%.</w:t>
      </w:r>
    </w:p>
    <w:p w14:paraId="39314EFA" w14:textId="77777777" w:rsidR="00EE1FFC" w:rsidRPr="00FA7D99" w:rsidRDefault="00EE1FFC" w:rsidP="00EE1FFC">
      <w:pPr>
        <w:ind w:firstLine="851"/>
        <w:jc w:val="both"/>
        <w:rPr>
          <w:color w:val="auto"/>
        </w:rPr>
      </w:pPr>
      <w:r w:rsidRPr="00FA7D99">
        <w:rPr>
          <w:color w:val="auto"/>
        </w:rPr>
        <w:t>-Доля новых поступлений за отчетный период к общему объему фонда-1,5%. Фактически исполнено -1,5%.</w:t>
      </w:r>
    </w:p>
    <w:p w14:paraId="33AF98A6" w14:textId="77777777" w:rsidR="00EE1FFC" w:rsidRPr="00FA7D99" w:rsidRDefault="00EE1FFC" w:rsidP="00EE1FFC">
      <w:pPr>
        <w:ind w:firstLine="851"/>
        <w:jc w:val="both"/>
        <w:rPr>
          <w:color w:val="auto"/>
        </w:rPr>
      </w:pPr>
      <w:r w:rsidRPr="00FA7D99">
        <w:rPr>
          <w:color w:val="auto"/>
        </w:rPr>
        <w:t>-Доля музейных предметов, находящихся в удовлетворительном состоянии от общего количества предметов музейного фонда-65%. Фактически исполнено -65%.</w:t>
      </w:r>
    </w:p>
    <w:p w14:paraId="727FEB3F" w14:textId="77777777" w:rsidR="00EE1FFC" w:rsidRPr="00FA7D99" w:rsidRDefault="00EE1FFC" w:rsidP="00EE1FFC">
      <w:pPr>
        <w:ind w:firstLine="851"/>
        <w:jc w:val="both"/>
        <w:rPr>
          <w:color w:val="auto"/>
        </w:rPr>
      </w:pPr>
      <w:r w:rsidRPr="00FA7D99">
        <w:rPr>
          <w:color w:val="auto"/>
        </w:rPr>
        <w:t>-Количество выполненных работ-120 единиц. Фактически выполнено -120 единиц.</w:t>
      </w:r>
    </w:p>
    <w:p w14:paraId="3070D303" w14:textId="77777777" w:rsidR="00EE1FFC" w:rsidRPr="00FA7D99" w:rsidRDefault="00EE1FFC" w:rsidP="00EE1FFC">
      <w:pPr>
        <w:ind w:firstLine="851"/>
        <w:jc w:val="both"/>
        <w:rPr>
          <w:color w:val="auto"/>
        </w:rPr>
      </w:pPr>
      <w:r w:rsidRPr="00FA7D99">
        <w:rPr>
          <w:color w:val="auto"/>
        </w:rPr>
        <w:t>-Количество учетных музейных предметов, переведенных в электронный вид-90 единиц. Фактически исполнено -90 единиц.</w:t>
      </w:r>
    </w:p>
    <w:p w14:paraId="735BEF21" w14:textId="77777777" w:rsidR="00EE1FFC" w:rsidRPr="00FA7D99" w:rsidRDefault="00EE1FFC" w:rsidP="00EE1FFC">
      <w:pPr>
        <w:ind w:firstLine="851"/>
        <w:jc w:val="both"/>
        <w:rPr>
          <w:color w:val="auto"/>
        </w:rPr>
      </w:pPr>
      <w:r w:rsidRPr="00FA7D99">
        <w:rPr>
          <w:color w:val="auto"/>
        </w:rPr>
        <w:t>-Доля сотрудников основного персонала, имеющих специальное образование, квалификацию, профессиональную подготовку, соответствующую возложенным на них обязанностям-50%. Фактически исполнено -50%.</w:t>
      </w:r>
    </w:p>
    <w:p w14:paraId="28F1CB69" w14:textId="77777777" w:rsidR="00EE1FFC" w:rsidRPr="00FA7D99" w:rsidRDefault="00EE1FFC" w:rsidP="00EE1FFC">
      <w:pPr>
        <w:ind w:firstLine="851"/>
        <w:jc w:val="both"/>
        <w:rPr>
          <w:color w:val="auto"/>
        </w:rPr>
      </w:pPr>
      <w:r w:rsidRPr="00FA7D99">
        <w:rPr>
          <w:color w:val="auto"/>
        </w:rPr>
        <w:t>-Доля экспонируемых музейных предметов от общего количества музейного фонда-50%. Фактически исполнено -50%.</w:t>
      </w:r>
    </w:p>
    <w:p w14:paraId="5F154FE3"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4FA6A203" w14:textId="77777777" w:rsidR="00EE1FFC" w:rsidRPr="00FA7D99" w:rsidRDefault="00EE1FFC" w:rsidP="00EE1FFC">
      <w:pPr>
        <w:ind w:firstLine="851"/>
        <w:jc w:val="both"/>
        <w:rPr>
          <w:color w:val="auto"/>
        </w:rPr>
      </w:pPr>
      <w:r w:rsidRPr="00FA7D99">
        <w:rPr>
          <w:color w:val="auto"/>
        </w:rPr>
        <w:t>В 2025 году учреждениями муниципальное задание выполнено в полной мере по качественным и количественным показателям.</w:t>
      </w:r>
    </w:p>
    <w:p w14:paraId="46A2322B"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о том, что данная муниципальная работа была востребована населением городского округа Навашинский.</w:t>
      </w:r>
    </w:p>
    <w:p w14:paraId="576B76BC" w14:textId="77777777" w:rsidR="00EE1FFC" w:rsidRPr="00FA7D99" w:rsidRDefault="00EE1FFC" w:rsidP="00EE1FFC">
      <w:pPr>
        <w:ind w:firstLine="851"/>
        <w:jc w:val="both"/>
        <w:rPr>
          <w:color w:val="auto"/>
        </w:rPr>
      </w:pPr>
      <w:r w:rsidRPr="00FA7D99">
        <w:rPr>
          <w:color w:val="auto"/>
        </w:rPr>
        <w:t>Ведение бухгалтерского учета бюджетными учреждениями, формирование регистров бухгалтерского учета.</w:t>
      </w:r>
    </w:p>
    <w:p w14:paraId="50B6DF57" w14:textId="77777777" w:rsidR="00EE1FFC" w:rsidRPr="00FA7D99" w:rsidRDefault="00EE1FFC" w:rsidP="00EE1FFC">
      <w:pPr>
        <w:ind w:firstLine="851"/>
        <w:jc w:val="both"/>
        <w:rPr>
          <w:color w:val="auto"/>
        </w:rPr>
      </w:pPr>
      <w:r w:rsidRPr="00FA7D99">
        <w:rPr>
          <w:color w:val="auto"/>
        </w:rPr>
        <w:t xml:space="preserve">Данную муниципальную работу выполняет МБУ «ЦБО». </w:t>
      </w:r>
    </w:p>
    <w:p w14:paraId="12A2ECAB" w14:textId="77777777" w:rsidR="00EE1FFC" w:rsidRPr="00FA7D99" w:rsidRDefault="00EE1FFC" w:rsidP="00EE1FFC">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 год:</w:t>
      </w:r>
    </w:p>
    <w:p w14:paraId="0F5E0A5B" w14:textId="77777777" w:rsidR="00EE1FFC" w:rsidRPr="00FA7D99" w:rsidRDefault="00EE1FFC" w:rsidP="00EE1FFC">
      <w:pPr>
        <w:ind w:firstLine="851"/>
        <w:jc w:val="both"/>
        <w:rPr>
          <w:color w:val="auto"/>
        </w:rPr>
      </w:pPr>
      <w:r w:rsidRPr="00FA7D99">
        <w:rPr>
          <w:color w:val="auto"/>
        </w:rPr>
        <w:t>-Доля организаций, удовлетворенных качеством работы-100%. По итогам года-100%.</w:t>
      </w:r>
    </w:p>
    <w:p w14:paraId="25BFFB4F" w14:textId="77777777" w:rsidR="00EE1FFC" w:rsidRPr="00FA7D99" w:rsidRDefault="00EE1FFC" w:rsidP="00EE1FFC">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5118CCA8" w14:textId="77777777" w:rsidR="00EE1FFC" w:rsidRPr="00FA7D99" w:rsidRDefault="00EE1FFC" w:rsidP="00EE1FFC">
      <w:pPr>
        <w:ind w:firstLine="851"/>
        <w:jc w:val="both"/>
        <w:rPr>
          <w:color w:val="auto"/>
        </w:rPr>
      </w:pPr>
      <w:r w:rsidRPr="00FA7D99">
        <w:rPr>
          <w:color w:val="auto"/>
        </w:rPr>
        <w:t>-Своевременное проведение расчетов с организациями и физическими лицами-100%. По итогам года-100%.</w:t>
      </w:r>
    </w:p>
    <w:p w14:paraId="3F702365" w14:textId="77777777" w:rsidR="00EE1FFC" w:rsidRPr="00FA7D99" w:rsidRDefault="00EE1FFC" w:rsidP="00EE1FFC">
      <w:pPr>
        <w:ind w:firstLine="851"/>
        <w:jc w:val="both"/>
        <w:rPr>
          <w:color w:val="auto"/>
        </w:rPr>
      </w:pPr>
      <w:r w:rsidRPr="00FA7D99">
        <w:rPr>
          <w:color w:val="auto"/>
        </w:rPr>
        <w:t>-Обеспечение начисления и выплаты в установленные сроки заработной платы, страховых взносов во внебюджетные фонды, налогов и сборов-100%. По итогам года-100%.</w:t>
      </w:r>
    </w:p>
    <w:p w14:paraId="4C0AB5C7"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w:t>
      </w:r>
    </w:p>
    <w:p w14:paraId="51EC7633" w14:textId="77777777" w:rsidR="00EE1FFC" w:rsidRPr="00FA7D99" w:rsidRDefault="00EE1FFC" w:rsidP="00EE1FFC">
      <w:pPr>
        <w:ind w:firstLine="851"/>
        <w:jc w:val="both"/>
        <w:rPr>
          <w:color w:val="auto"/>
        </w:rPr>
      </w:pPr>
      <w:r w:rsidRPr="00FA7D99">
        <w:rPr>
          <w:color w:val="auto"/>
        </w:rPr>
        <w:t xml:space="preserve">- Количество отчетов, подлежащих своду- 5 единиц. По итогам года – 5 единиц. </w:t>
      </w:r>
    </w:p>
    <w:p w14:paraId="777F535F" w14:textId="77777777" w:rsidR="00EE1FFC" w:rsidRPr="00FA7D99" w:rsidRDefault="00EE1FFC" w:rsidP="00EE1FFC">
      <w:pPr>
        <w:ind w:firstLine="851"/>
        <w:jc w:val="both"/>
        <w:rPr>
          <w:color w:val="auto"/>
        </w:rPr>
      </w:pPr>
      <w:r w:rsidRPr="00FA7D99">
        <w:rPr>
          <w:color w:val="auto"/>
        </w:rPr>
        <w:t>-Количество отчетов, подлежащих консолидации- 0 единиц. По итогам года – 0 единиц.</w:t>
      </w:r>
    </w:p>
    <w:p w14:paraId="6AAE6356" w14:textId="77777777" w:rsidR="00EE1FFC" w:rsidRPr="00FA7D99" w:rsidRDefault="00EE1FFC" w:rsidP="00EE1FFC">
      <w:pPr>
        <w:ind w:firstLine="851"/>
        <w:jc w:val="both"/>
        <w:rPr>
          <w:color w:val="auto"/>
        </w:rPr>
      </w:pPr>
      <w:r w:rsidRPr="00FA7D99">
        <w:rPr>
          <w:color w:val="auto"/>
        </w:rPr>
        <w:t>-Количество пользователей отчетов-11 единиц. По итогам года-11 единиц.</w:t>
      </w:r>
    </w:p>
    <w:p w14:paraId="3F25D5F3" w14:textId="77777777" w:rsidR="00EE1FFC" w:rsidRPr="00FA7D99" w:rsidRDefault="00EE1FFC" w:rsidP="00EE1FFC">
      <w:pPr>
        <w:ind w:firstLine="851"/>
        <w:jc w:val="both"/>
        <w:rPr>
          <w:color w:val="auto"/>
        </w:rPr>
      </w:pPr>
      <w:r w:rsidRPr="00FA7D99">
        <w:rPr>
          <w:color w:val="auto"/>
        </w:rPr>
        <w:t>-Количество согласований-7 единиц. По итогам года-7 единиц.</w:t>
      </w:r>
    </w:p>
    <w:p w14:paraId="298DA0D9" w14:textId="77777777" w:rsidR="00EE1FFC" w:rsidRPr="00FA7D99" w:rsidRDefault="00EE1FFC" w:rsidP="00EE1FFC">
      <w:pPr>
        <w:ind w:firstLine="851"/>
        <w:jc w:val="both"/>
        <w:rPr>
          <w:color w:val="auto"/>
        </w:rPr>
      </w:pPr>
      <w:r w:rsidRPr="00FA7D99">
        <w:rPr>
          <w:color w:val="auto"/>
        </w:rPr>
        <w:t>-Количество объектов учета (регистров)-1188 единиц. По итогам года-1188 единиц.</w:t>
      </w:r>
    </w:p>
    <w:p w14:paraId="396068F1" w14:textId="77777777" w:rsidR="00EE1FFC" w:rsidRPr="00FA7D99" w:rsidRDefault="00EE1FFC" w:rsidP="00EE1FFC">
      <w:pPr>
        <w:ind w:firstLine="851"/>
        <w:jc w:val="both"/>
        <w:rPr>
          <w:color w:val="auto"/>
        </w:rPr>
      </w:pPr>
      <w:r w:rsidRPr="00FA7D99">
        <w:rPr>
          <w:color w:val="auto"/>
        </w:rPr>
        <w:t>Ведение бухгалтерского учета автономными учреждениями, формирование регистров бухгалтерского учета.</w:t>
      </w:r>
    </w:p>
    <w:p w14:paraId="42A6C3A9" w14:textId="77777777" w:rsidR="00EE1FFC" w:rsidRPr="00FA7D99" w:rsidRDefault="00EE1FFC" w:rsidP="00EE1FFC">
      <w:pPr>
        <w:ind w:firstLine="851"/>
        <w:jc w:val="both"/>
        <w:rPr>
          <w:color w:val="auto"/>
        </w:rPr>
      </w:pPr>
      <w:r w:rsidRPr="00FA7D99">
        <w:rPr>
          <w:color w:val="auto"/>
        </w:rPr>
        <w:t xml:space="preserve">Данную муниципальную работу выполняет МБУ «ЦБО». </w:t>
      </w:r>
    </w:p>
    <w:p w14:paraId="12AD09A2" w14:textId="77777777" w:rsidR="00EE1FFC" w:rsidRPr="00FA7D99" w:rsidRDefault="00EE1FFC" w:rsidP="00EE1FFC">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2025год:</w:t>
      </w:r>
    </w:p>
    <w:p w14:paraId="13573A29" w14:textId="77777777" w:rsidR="00EE1FFC" w:rsidRPr="00FA7D99" w:rsidRDefault="00EE1FFC" w:rsidP="00EE1FFC">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145EF41D" w14:textId="77777777" w:rsidR="00EE1FFC" w:rsidRPr="00FA7D99" w:rsidRDefault="00EE1FFC" w:rsidP="00EE1FFC">
      <w:pPr>
        <w:ind w:firstLine="851"/>
        <w:jc w:val="both"/>
        <w:rPr>
          <w:color w:val="auto"/>
        </w:rPr>
      </w:pPr>
      <w:r w:rsidRPr="00FA7D99">
        <w:rPr>
          <w:color w:val="auto"/>
        </w:rPr>
        <w:t>-Своевременное проведение расчетов с организациями и физическими лицами-100%. По итогам года-100%.</w:t>
      </w:r>
    </w:p>
    <w:p w14:paraId="19C7BF60" w14:textId="77777777" w:rsidR="00EE1FFC" w:rsidRPr="00FA7D99" w:rsidRDefault="00EE1FFC" w:rsidP="00EE1FFC">
      <w:pPr>
        <w:ind w:firstLine="851"/>
        <w:jc w:val="both"/>
        <w:rPr>
          <w:color w:val="auto"/>
        </w:rPr>
      </w:pPr>
      <w:r w:rsidRPr="00FA7D99">
        <w:rPr>
          <w:color w:val="auto"/>
        </w:rPr>
        <w:t>-Обеспечение начисления и выплаты в установленные сроки заработной платы, страховых взносов во внебюджетные фонды, налогов и сборов-100%. По итогам года-100%.</w:t>
      </w:r>
    </w:p>
    <w:p w14:paraId="1F057A41"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w:t>
      </w:r>
    </w:p>
    <w:p w14:paraId="302FC1D1" w14:textId="77777777" w:rsidR="00EE1FFC" w:rsidRPr="00FA7D99" w:rsidRDefault="00EE1FFC" w:rsidP="00EE1FFC">
      <w:pPr>
        <w:ind w:firstLine="851"/>
        <w:jc w:val="both"/>
        <w:rPr>
          <w:color w:val="auto"/>
        </w:rPr>
      </w:pPr>
      <w:r w:rsidRPr="00FA7D99">
        <w:rPr>
          <w:color w:val="auto"/>
        </w:rPr>
        <w:t xml:space="preserve">- Количество отчетов, подлежащих своду- 2 единица. По итогам года – 2 единица. </w:t>
      </w:r>
    </w:p>
    <w:p w14:paraId="332B3D3A" w14:textId="77777777" w:rsidR="00EE1FFC" w:rsidRPr="00FA7D99" w:rsidRDefault="00EE1FFC" w:rsidP="00EE1FFC">
      <w:pPr>
        <w:ind w:firstLine="851"/>
        <w:jc w:val="both"/>
        <w:rPr>
          <w:color w:val="auto"/>
        </w:rPr>
      </w:pPr>
      <w:r w:rsidRPr="00FA7D99">
        <w:rPr>
          <w:color w:val="auto"/>
        </w:rPr>
        <w:t>-Количество отчетов, подлежащих консолидации- 0 единиц. По итогам года – 0 единиц.</w:t>
      </w:r>
    </w:p>
    <w:p w14:paraId="1CD8ACCB" w14:textId="77777777" w:rsidR="00EE1FFC" w:rsidRPr="00FA7D99" w:rsidRDefault="00EE1FFC" w:rsidP="00EE1FFC">
      <w:pPr>
        <w:ind w:firstLine="851"/>
        <w:jc w:val="both"/>
        <w:rPr>
          <w:color w:val="auto"/>
        </w:rPr>
      </w:pPr>
      <w:r w:rsidRPr="00FA7D99">
        <w:rPr>
          <w:color w:val="auto"/>
        </w:rPr>
        <w:t>-Количество пользователей отчетов-8 единиц. По итогам года-8 единиц.</w:t>
      </w:r>
    </w:p>
    <w:p w14:paraId="3F69AF9A" w14:textId="77777777" w:rsidR="00EE1FFC" w:rsidRPr="00FA7D99" w:rsidRDefault="00EE1FFC" w:rsidP="00EE1FFC">
      <w:pPr>
        <w:ind w:firstLine="851"/>
        <w:jc w:val="both"/>
        <w:rPr>
          <w:color w:val="auto"/>
        </w:rPr>
      </w:pPr>
      <w:r w:rsidRPr="00FA7D99">
        <w:rPr>
          <w:color w:val="auto"/>
        </w:rPr>
        <w:t>-Количество согласований -4 единицы. По итогам года-4 единицы.</w:t>
      </w:r>
    </w:p>
    <w:p w14:paraId="54828834" w14:textId="77777777" w:rsidR="00EE1FFC" w:rsidRPr="00FA7D99" w:rsidRDefault="00EE1FFC" w:rsidP="00EE1FFC">
      <w:pPr>
        <w:ind w:firstLine="851"/>
        <w:jc w:val="both"/>
        <w:rPr>
          <w:color w:val="auto"/>
        </w:rPr>
      </w:pPr>
      <w:r w:rsidRPr="00FA7D99">
        <w:rPr>
          <w:color w:val="auto"/>
        </w:rPr>
        <w:t>-Количество объектов учета (регистров)-444 единицы. По итогам года-444 единицы.</w:t>
      </w:r>
    </w:p>
    <w:p w14:paraId="2EB003E4" w14:textId="77777777" w:rsidR="00EE1FFC" w:rsidRPr="00FA7D99" w:rsidRDefault="00EE1FFC" w:rsidP="00EE1FFC">
      <w:pPr>
        <w:ind w:firstLine="851"/>
        <w:jc w:val="both"/>
        <w:rPr>
          <w:color w:val="auto"/>
        </w:rPr>
      </w:pPr>
      <w:r w:rsidRPr="00FA7D99">
        <w:rPr>
          <w:color w:val="auto"/>
        </w:rPr>
        <w:t>Формирование финансовой (бухгалтерской) отчетности бюджетных и автономных учреждений.</w:t>
      </w:r>
    </w:p>
    <w:p w14:paraId="319202DE" w14:textId="77777777" w:rsidR="00EE1FFC" w:rsidRPr="00FA7D99" w:rsidRDefault="00EE1FFC" w:rsidP="00EE1FFC">
      <w:pPr>
        <w:ind w:firstLine="851"/>
        <w:jc w:val="both"/>
        <w:rPr>
          <w:color w:val="auto"/>
        </w:rPr>
      </w:pPr>
      <w:r w:rsidRPr="00FA7D99">
        <w:rPr>
          <w:color w:val="auto"/>
        </w:rPr>
        <w:t xml:space="preserve">Данную муниципальную работу выполняет МБУ «ЦБО». </w:t>
      </w:r>
    </w:p>
    <w:p w14:paraId="4984CB99" w14:textId="77777777" w:rsidR="00EE1FFC" w:rsidRPr="00FA7D99" w:rsidRDefault="00EE1FFC" w:rsidP="00EE1FFC">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2025год:</w:t>
      </w:r>
    </w:p>
    <w:p w14:paraId="06839B54" w14:textId="77777777" w:rsidR="00EE1FFC" w:rsidRPr="00FA7D99" w:rsidRDefault="00EE1FFC" w:rsidP="00EE1FFC">
      <w:pPr>
        <w:ind w:firstLine="851"/>
        <w:jc w:val="both"/>
        <w:rPr>
          <w:color w:val="auto"/>
        </w:rPr>
      </w:pPr>
      <w:r w:rsidRPr="00FA7D99">
        <w:rPr>
          <w:color w:val="auto"/>
        </w:rPr>
        <w:t>- доля организаций, удовлетворённых качеством работы -100%. По итогам года-100%.</w:t>
      </w:r>
    </w:p>
    <w:p w14:paraId="01EAAAD4" w14:textId="77777777" w:rsidR="00EE1FFC" w:rsidRPr="00FA7D99" w:rsidRDefault="00EE1FFC" w:rsidP="00EE1FFC">
      <w:pPr>
        <w:ind w:firstLine="851"/>
        <w:jc w:val="both"/>
        <w:rPr>
          <w:color w:val="auto"/>
        </w:rPr>
      </w:pPr>
      <w:r w:rsidRPr="00FA7D99">
        <w:rPr>
          <w:color w:val="auto"/>
        </w:rPr>
        <w:t>- достоверность и полнота бухгалтерской отчетности -100%. По итогам года-100%.</w:t>
      </w:r>
    </w:p>
    <w:p w14:paraId="22A83B2B" w14:textId="77777777" w:rsidR="00EE1FFC" w:rsidRPr="00FA7D99" w:rsidRDefault="00EE1FFC" w:rsidP="00EE1FFC">
      <w:pPr>
        <w:ind w:firstLine="851"/>
        <w:jc w:val="both"/>
        <w:rPr>
          <w:color w:val="auto"/>
        </w:rPr>
      </w:pPr>
      <w:r w:rsidRPr="00FA7D99">
        <w:rPr>
          <w:color w:val="auto"/>
        </w:rPr>
        <w:t>- своевременность составления и представления в установленные сроки отчетности в вышестоящие органы, налоговые органы, органы статистики -100%. По итогам года-100%.</w:t>
      </w:r>
    </w:p>
    <w:p w14:paraId="2AF2A449"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w:t>
      </w:r>
    </w:p>
    <w:p w14:paraId="39954FD3" w14:textId="77777777" w:rsidR="00EE1FFC" w:rsidRPr="00FA7D99" w:rsidRDefault="00EE1FFC" w:rsidP="00EE1FFC">
      <w:pPr>
        <w:ind w:firstLine="851"/>
        <w:jc w:val="both"/>
        <w:rPr>
          <w:color w:val="auto"/>
        </w:rPr>
      </w:pPr>
      <w:r w:rsidRPr="00FA7D99">
        <w:rPr>
          <w:color w:val="auto"/>
        </w:rPr>
        <w:t xml:space="preserve">- Количество отчетов, подлежащих своду- 1295 единицы. По итогам года – 1295 единицы. </w:t>
      </w:r>
    </w:p>
    <w:p w14:paraId="30241A2F" w14:textId="77777777" w:rsidR="00EE1FFC" w:rsidRPr="00FA7D99" w:rsidRDefault="00EE1FFC" w:rsidP="00EE1FFC">
      <w:pPr>
        <w:ind w:firstLine="851"/>
        <w:jc w:val="both"/>
        <w:rPr>
          <w:color w:val="auto"/>
        </w:rPr>
      </w:pPr>
      <w:r w:rsidRPr="00FA7D99">
        <w:rPr>
          <w:color w:val="auto"/>
        </w:rPr>
        <w:t>-Количество отчетов, подлежащих консолидации- 0 единиц. По итогам года – 0 единиц.</w:t>
      </w:r>
    </w:p>
    <w:p w14:paraId="740D5051" w14:textId="77777777" w:rsidR="00EE1FFC" w:rsidRPr="00FA7D99" w:rsidRDefault="00EE1FFC" w:rsidP="00EE1FFC">
      <w:pPr>
        <w:ind w:firstLine="851"/>
        <w:jc w:val="both"/>
        <w:rPr>
          <w:color w:val="auto"/>
        </w:rPr>
      </w:pPr>
      <w:r w:rsidRPr="00FA7D99">
        <w:rPr>
          <w:color w:val="auto"/>
        </w:rPr>
        <w:t>-Количество пользователей отчетов-13 единиц. По итогам года-13 единиц.</w:t>
      </w:r>
    </w:p>
    <w:p w14:paraId="3DCF2C10" w14:textId="77777777" w:rsidR="00EE1FFC" w:rsidRPr="00FA7D99" w:rsidRDefault="00EE1FFC" w:rsidP="00EE1FFC">
      <w:pPr>
        <w:ind w:firstLine="851"/>
        <w:jc w:val="both"/>
        <w:rPr>
          <w:color w:val="auto"/>
        </w:rPr>
      </w:pPr>
      <w:r w:rsidRPr="00FA7D99">
        <w:rPr>
          <w:color w:val="auto"/>
        </w:rPr>
        <w:t>-Количество согласований-9 единиц. По итогам года-9 единиц.</w:t>
      </w:r>
    </w:p>
    <w:p w14:paraId="4FDA265F" w14:textId="77777777" w:rsidR="00EE1FFC" w:rsidRPr="00FA7D99" w:rsidRDefault="00EE1FFC" w:rsidP="00EE1FFC">
      <w:pPr>
        <w:ind w:firstLine="851"/>
        <w:jc w:val="both"/>
        <w:rPr>
          <w:color w:val="auto"/>
        </w:rPr>
      </w:pPr>
      <w:r w:rsidRPr="00FA7D99">
        <w:rPr>
          <w:color w:val="auto"/>
        </w:rPr>
        <w:t>Ведение бюджетного учета, формирование регистров органами</w:t>
      </w:r>
      <w:r w:rsidRPr="00FA7D99">
        <w:t xml:space="preserve"> </w:t>
      </w:r>
      <w:r w:rsidRPr="00FA7D99">
        <w:rPr>
          <w:color w:val="auto"/>
        </w:rPr>
        <w:t>власти.</w:t>
      </w:r>
    </w:p>
    <w:p w14:paraId="7EFEEC11" w14:textId="77777777" w:rsidR="00EE1FFC" w:rsidRPr="00FA7D99" w:rsidRDefault="00EE1FFC" w:rsidP="00EE1FFC">
      <w:pPr>
        <w:ind w:firstLine="851"/>
        <w:jc w:val="both"/>
        <w:rPr>
          <w:color w:val="auto"/>
        </w:rPr>
      </w:pPr>
      <w:r w:rsidRPr="00FA7D99">
        <w:rPr>
          <w:color w:val="auto"/>
        </w:rPr>
        <w:t xml:space="preserve">Данную муниципальную работу выполняет МБУ «ЦБО». </w:t>
      </w:r>
    </w:p>
    <w:p w14:paraId="14B3350D" w14:textId="77777777" w:rsidR="00EE1FFC" w:rsidRPr="00FA7D99" w:rsidRDefault="00EE1FFC" w:rsidP="00EE1FFC">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 год:</w:t>
      </w:r>
    </w:p>
    <w:p w14:paraId="3A06E45A" w14:textId="77777777" w:rsidR="00EE1FFC" w:rsidRPr="00FA7D99" w:rsidRDefault="00EE1FFC" w:rsidP="00EE1FFC">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3573261D" w14:textId="77777777" w:rsidR="00EE1FFC" w:rsidRPr="00FA7D99" w:rsidRDefault="00EE1FFC" w:rsidP="00EE1FFC">
      <w:pPr>
        <w:ind w:firstLine="851"/>
        <w:jc w:val="both"/>
        <w:rPr>
          <w:color w:val="auto"/>
        </w:rPr>
      </w:pPr>
      <w:r w:rsidRPr="00FA7D99">
        <w:rPr>
          <w:color w:val="auto"/>
        </w:rPr>
        <w:t>-Своевременное проведение расчетов с организациями и физическими лицами-100%. По итогам года-100%.</w:t>
      </w:r>
    </w:p>
    <w:p w14:paraId="1D8A0313" w14:textId="77777777" w:rsidR="00EE1FFC" w:rsidRPr="00FA7D99" w:rsidRDefault="00EE1FFC" w:rsidP="00EE1FFC">
      <w:pPr>
        <w:ind w:firstLine="851"/>
        <w:jc w:val="both"/>
        <w:rPr>
          <w:color w:val="auto"/>
        </w:rPr>
      </w:pPr>
      <w:r w:rsidRPr="00FA7D99">
        <w:rPr>
          <w:color w:val="auto"/>
        </w:rPr>
        <w:t>-Обеспечение начисления и выплаты в установленные сроки заработной платы, страховых взносов во внебюджетные фонды, налогов и сборов-100%. По итогам года-100%.</w:t>
      </w:r>
    </w:p>
    <w:p w14:paraId="52A4AFE4" w14:textId="77777777" w:rsidR="00EE1FFC" w:rsidRPr="00FA7D99" w:rsidRDefault="00EE1FFC" w:rsidP="00EE1FFC">
      <w:pPr>
        <w:ind w:firstLine="851"/>
        <w:jc w:val="both"/>
        <w:rPr>
          <w:color w:val="auto"/>
        </w:rPr>
      </w:pPr>
      <w:r w:rsidRPr="00FA7D99">
        <w:rPr>
          <w:color w:val="auto"/>
        </w:rPr>
        <w:t>- Количество обоснованных жалоб (в письменном виде) учреждений-пользователей отчетов-0%. По итогам года-0%.</w:t>
      </w:r>
    </w:p>
    <w:p w14:paraId="12FC9C51"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w:t>
      </w:r>
    </w:p>
    <w:p w14:paraId="000584C7" w14:textId="77777777" w:rsidR="00EE1FFC" w:rsidRPr="00FA7D99" w:rsidRDefault="00EE1FFC" w:rsidP="00EE1FFC">
      <w:pPr>
        <w:ind w:firstLine="851"/>
        <w:jc w:val="both"/>
        <w:rPr>
          <w:color w:val="auto"/>
        </w:rPr>
      </w:pPr>
      <w:r w:rsidRPr="00FA7D99">
        <w:rPr>
          <w:color w:val="auto"/>
        </w:rPr>
        <w:t xml:space="preserve">- Количество отчетов, подлежащих своду- 1 единица. По итогам года – 1единица. </w:t>
      </w:r>
    </w:p>
    <w:p w14:paraId="6EC3865B" w14:textId="77777777" w:rsidR="00EE1FFC" w:rsidRPr="00FA7D99" w:rsidRDefault="00EE1FFC" w:rsidP="00EE1FFC">
      <w:pPr>
        <w:ind w:firstLine="851"/>
        <w:jc w:val="both"/>
        <w:rPr>
          <w:color w:val="auto"/>
        </w:rPr>
      </w:pPr>
      <w:r w:rsidRPr="00FA7D99">
        <w:rPr>
          <w:color w:val="auto"/>
        </w:rPr>
        <w:t>-Количество отчетов, подлежащих консолидации- 0 единиц. По итогам года – 0 единиц.</w:t>
      </w:r>
    </w:p>
    <w:p w14:paraId="5E063683" w14:textId="77777777" w:rsidR="00EE1FFC" w:rsidRPr="00FA7D99" w:rsidRDefault="00EE1FFC" w:rsidP="00EE1FFC">
      <w:pPr>
        <w:ind w:firstLine="851"/>
        <w:jc w:val="both"/>
        <w:rPr>
          <w:color w:val="auto"/>
        </w:rPr>
      </w:pPr>
      <w:r w:rsidRPr="00FA7D99">
        <w:rPr>
          <w:color w:val="auto"/>
        </w:rPr>
        <w:t>-Количество пользователей отчетов-6 единиц. По итогам года-6 единиц.</w:t>
      </w:r>
    </w:p>
    <w:p w14:paraId="2F66251E" w14:textId="77777777" w:rsidR="00EE1FFC" w:rsidRPr="00FA7D99" w:rsidRDefault="00EE1FFC" w:rsidP="00EE1FFC">
      <w:pPr>
        <w:ind w:firstLine="851"/>
        <w:jc w:val="both"/>
        <w:rPr>
          <w:color w:val="auto"/>
        </w:rPr>
      </w:pPr>
      <w:r w:rsidRPr="00FA7D99">
        <w:rPr>
          <w:color w:val="auto"/>
        </w:rPr>
        <w:t>-Количество согласований-2 единицы. По итогам года-2 единицы.</w:t>
      </w:r>
    </w:p>
    <w:p w14:paraId="7CAACE74" w14:textId="77777777" w:rsidR="00EE1FFC" w:rsidRPr="00FA7D99" w:rsidRDefault="00EE1FFC" w:rsidP="00EE1FFC">
      <w:pPr>
        <w:ind w:firstLine="851"/>
        <w:jc w:val="both"/>
        <w:rPr>
          <w:color w:val="auto"/>
        </w:rPr>
      </w:pPr>
      <w:r w:rsidRPr="00FA7D99">
        <w:rPr>
          <w:color w:val="auto"/>
        </w:rPr>
        <w:t>-Количество объектов учета (регистров)-108 единиц. По итогам года-108 единиц.</w:t>
      </w:r>
    </w:p>
    <w:p w14:paraId="3FBF412F" w14:textId="77777777" w:rsidR="00EE1FFC" w:rsidRPr="00FA7D99" w:rsidRDefault="00EE1FFC" w:rsidP="00EE1FFC">
      <w:pPr>
        <w:ind w:firstLine="851"/>
        <w:jc w:val="both"/>
        <w:rPr>
          <w:color w:val="auto"/>
        </w:rPr>
      </w:pPr>
      <w:r w:rsidRPr="00FA7D99">
        <w:rPr>
          <w:color w:val="auto"/>
        </w:rPr>
        <w:t>Формирование бюджетной отчетности для главного распорядителя, распорядителя, получателя бюджетных средств, 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27348A75" w14:textId="77777777" w:rsidR="00EE1FFC" w:rsidRPr="00FA7D99" w:rsidRDefault="00EE1FFC" w:rsidP="00EE1FFC">
      <w:pPr>
        <w:ind w:firstLine="851"/>
        <w:jc w:val="both"/>
        <w:rPr>
          <w:color w:val="auto"/>
        </w:rPr>
      </w:pPr>
      <w:r w:rsidRPr="00FA7D99">
        <w:rPr>
          <w:color w:val="auto"/>
        </w:rPr>
        <w:t xml:space="preserve">Данную муниципальную работу выполняет МБУ «ЦБО». </w:t>
      </w:r>
    </w:p>
    <w:p w14:paraId="25B070F0" w14:textId="77777777" w:rsidR="00EE1FFC" w:rsidRPr="00FA7D99" w:rsidRDefault="00EE1FFC" w:rsidP="00EE1FFC">
      <w:pPr>
        <w:ind w:firstLine="851"/>
        <w:jc w:val="both"/>
        <w:rPr>
          <w:color w:val="auto"/>
        </w:rPr>
      </w:pPr>
      <w:r w:rsidRPr="00FA7D99">
        <w:rPr>
          <w:color w:val="auto"/>
        </w:rPr>
        <w:t>Значение показателей, характеризующих качество работы, установленное муниципальным заданием на 2025 год:</w:t>
      </w:r>
    </w:p>
    <w:p w14:paraId="7CE97722" w14:textId="77777777" w:rsidR="00EE1FFC" w:rsidRPr="00FA7D99" w:rsidRDefault="00EE1FFC" w:rsidP="00EE1FFC">
      <w:pPr>
        <w:ind w:firstLine="851"/>
        <w:jc w:val="both"/>
        <w:rPr>
          <w:color w:val="auto"/>
        </w:rPr>
      </w:pPr>
      <w:r w:rsidRPr="00FA7D99">
        <w:rPr>
          <w:color w:val="auto"/>
        </w:rPr>
        <w:t>-Своевременная и достоверная обработка первичных документов-100%. По итогам года-100%.</w:t>
      </w:r>
    </w:p>
    <w:p w14:paraId="238C4C4A" w14:textId="77777777" w:rsidR="00EE1FFC" w:rsidRPr="00FA7D99" w:rsidRDefault="00EE1FFC" w:rsidP="00EE1FFC">
      <w:pPr>
        <w:ind w:firstLine="851"/>
        <w:jc w:val="both"/>
        <w:rPr>
          <w:color w:val="auto"/>
        </w:rPr>
      </w:pPr>
      <w:r w:rsidRPr="00FA7D99">
        <w:rPr>
          <w:color w:val="auto"/>
        </w:rPr>
        <w:t>-Достоверность и полнота бухгалтерской отчетности-100%. По итогам года-100%.</w:t>
      </w:r>
    </w:p>
    <w:p w14:paraId="58576CF3" w14:textId="77777777" w:rsidR="00EE1FFC" w:rsidRPr="00FA7D99" w:rsidRDefault="00EE1FFC" w:rsidP="00EE1FFC">
      <w:pPr>
        <w:ind w:firstLine="851"/>
        <w:jc w:val="both"/>
        <w:rPr>
          <w:color w:val="auto"/>
        </w:rPr>
      </w:pPr>
      <w:r w:rsidRPr="00FA7D99">
        <w:rPr>
          <w:color w:val="auto"/>
        </w:rPr>
        <w:t>- Количество обоснованных жалоб (в письменном виде) учреждений-пользователей отчетов-0%. По итогам года-0%.</w:t>
      </w:r>
    </w:p>
    <w:p w14:paraId="2CFB9DB7"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составил: </w:t>
      </w:r>
    </w:p>
    <w:p w14:paraId="4BDE3D7C" w14:textId="77777777" w:rsidR="00EE1FFC" w:rsidRPr="00FA7D99" w:rsidRDefault="00EE1FFC" w:rsidP="00EE1FFC">
      <w:pPr>
        <w:ind w:firstLine="851"/>
        <w:jc w:val="both"/>
        <w:rPr>
          <w:color w:val="auto"/>
        </w:rPr>
      </w:pPr>
      <w:r w:rsidRPr="00FA7D99">
        <w:rPr>
          <w:color w:val="auto"/>
        </w:rPr>
        <w:t xml:space="preserve">- Количество отчетов, подлежащих своду- 163 единиц. По итогам года – 163 единиц. </w:t>
      </w:r>
    </w:p>
    <w:p w14:paraId="27E9AD3E" w14:textId="77777777" w:rsidR="00EE1FFC" w:rsidRPr="00FA7D99" w:rsidRDefault="00EE1FFC" w:rsidP="00EE1FFC">
      <w:pPr>
        <w:ind w:firstLine="851"/>
        <w:jc w:val="both"/>
        <w:rPr>
          <w:color w:val="auto"/>
        </w:rPr>
      </w:pPr>
      <w:r w:rsidRPr="00FA7D99">
        <w:rPr>
          <w:color w:val="auto"/>
        </w:rPr>
        <w:t>-Количество отчетов, подлежащих консолидации- 0 единиц. По итогам года – 0 единиц.</w:t>
      </w:r>
    </w:p>
    <w:p w14:paraId="4AA7EC47" w14:textId="77777777" w:rsidR="00EE1FFC" w:rsidRPr="00FA7D99" w:rsidRDefault="00EE1FFC" w:rsidP="00EE1FFC">
      <w:pPr>
        <w:ind w:firstLine="851"/>
        <w:jc w:val="both"/>
        <w:rPr>
          <w:color w:val="auto"/>
        </w:rPr>
      </w:pPr>
      <w:r w:rsidRPr="00FA7D99">
        <w:rPr>
          <w:color w:val="auto"/>
        </w:rPr>
        <w:t>-Количество пользователей отчетов-6 единиц. По итогам года-6 единиц.</w:t>
      </w:r>
    </w:p>
    <w:p w14:paraId="272047F2" w14:textId="77777777" w:rsidR="00EE1FFC" w:rsidRPr="00FA7D99" w:rsidRDefault="00EE1FFC" w:rsidP="00EE1FFC">
      <w:pPr>
        <w:ind w:firstLine="851"/>
        <w:jc w:val="both"/>
        <w:rPr>
          <w:color w:val="auto"/>
        </w:rPr>
      </w:pPr>
      <w:r w:rsidRPr="00FA7D99">
        <w:rPr>
          <w:color w:val="auto"/>
        </w:rPr>
        <w:t>-Количество согласований-2 единицы. По итогам года-2 единицы.</w:t>
      </w:r>
    </w:p>
    <w:p w14:paraId="1C74D4D3" w14:textId="77777777" w:rsidR="00EE1FFC" w:rsidRPr="00FA7D99" w:rsidRDefault="00EE1FFC" w:rsidP="00EE1FFC">
      <w:pPr>
        <w:ind w:firstLine="851"/>
        <w:jc w:val="both"/>
        <w:rPr>
          <w:color w:val="auto"/>
        </w:rPr>
      </w:pPr>
      <w:r w:rsidRPr="00FA7D99">
        <w:rPr>
          <w:color w:val="auto"/>
        </w:rPr>
        <w:t>-Количество объектов учета (регистров)-108 единиц. По итогам года-108 единиц.</w:t>
      </w:r>
    </w:p>
    <w:p w14:paraId="49156830"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выполнения работы жалоб в течение года не поступало.</w:t>
      </w:r>
    </w:p>
    <w:p w14:paraId="554AC27E" w14:textId="77777777" w:rsidR="00EE1FFC" w:rsidRPr="00FA7D99" w:rsidRDefault="00EE1FFC" w:rsidP="00EE1FFC">
      <w:pPr>
        <w:ind w:firstLine="851"/>
        <w:jc w:val="both"/>
        <w:rPr>
          <w:color w:val="auto"/>
        </w:rPr>
      </w:pPr>
      <w:r w:rsidRPr="00FA7D99">
        <w:rPr>
          <w:color w:val="auto"/>
        </w:rPr>
        <w:t>В 2025 году учреждением муниципальное задание выполнено в полной мере по качественным и количественным показателям.</w:t>
      </w:r>
    </w:p>
    <w:p w14:paraId="3014396F" w14:textId="77777777" w:rsidR="00EE1FFC" w:rsidRPr="00FA7D99" w:rsidRDefault="00EE1FFC" w:rsidP="00EE1FFC">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12EC331D" w14:textId="77777777" w:rsidR="00EE1FFC" w:rsidRPr="00FA7D99" w:rsidRDefault="00EE1FFC" w:rsidP="00EE1FFC">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0A71A692" w14:textId="77777777" w:rsidR="00EE1FFC" w:rsidRPr="00FA7D99" w:rsidRDefault="00EE1FFC" w:rsidP="00EE1FFC">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450FEA02" w14:textId="77777777" w:rsidR="00EE1FFC" w:rsidRPr="00FA7D99" w:rsidRDefault="00EE1FFC" w:rsidP="00EE1FFC">
      <w:pPr>
        <w:ind w:firstLine="851"/>
        <w:jc w:val="both"/>
        <w:rPr>
          <w:color w:val="auto"/>
        </w:rPr>
      </w:pPr>
      <w:r w:rsidRPr="00FA7D99">
        <w:rPr>
          <w:color w:val="auto"/>
        </w:rPr>
        <w:t>В отрасли «Физическая культура и спорт» на территории городского округа Навашинский в 2025 году функционировало 1 муниципальное автономное учреждение – МАУ ФОЦ «Здоровье».</w:t>
      </w:r>
    </w:p>
    <w:p w14:paraId="0E9126B2" w14:textId="77777777" w:rsidR="00EE1FFC" w:rsidRPr="00FA7D99" w:rsidRDefault="00EE1FFC" w:rsidP="00EE1FFC">
      <w:pPr>
        <w:ind w:firstLine="851"/>
        <w:jc w:val="both"/>
        <w:rPr>
          <w:color w:val="auto"/>
        </w:rPr>
      </w:pPr>
      <w:r w:rsidRPr="00FA7D99">
        <w:rPr>
          <w:color w:val="auto"/>
        </w:rPr>
        <w:t>На основании постановления Администрации городского округа Навашинский Нижегородской области от 05.11.2024 №754 «О реорганизации муниципального автономного образовательного учреждения дополнительного образования «Детско-юношеский центр г. Навашино» путем присоединения муниципального автономного учреждения «Физкультурно-оздоровительный центр «Здоровье» (в редакции постановления от 06.03.2025 №176) 07 марта 2025 года завершена реорганизация МАУ ФОЦ «Здоровье» путем присоединения к МАОУ ДО «ДЮЦ г.Навашино».</w:t>
      </w:r>
    </w:p>
    <w:p w14:paraId="71863794" w14:textId="77777777" w:rsidR="00EE1FFC" w:rsidRPr="00FA7D99" w:rsidRDefault="00EE1FFC" w:rsidP="00EE1FFC">
      <w:pPr>
        <w:ind w:firstLine="851"/>
        <w:jc w:val="both"/>
        <w:rPr>
          <w:color w:val="auto"/>
        </w:rPr>
      </w:pPr>
      <w:r w:rsidRPr="00FA7D99">
        <w:rPr>
          <w:color w:val="auto"/>
        </w:rPr>
        <w:t>МАОУ ДО «ДЮЦ г.Навашино» выполняло 1 муниципальную работу – «Обеспечение доступа к объектам спорта».</w:t>
      </w:r>
    </w:p>
    <w:p w14:paraId="450F1C74" w14:textId="77777777" w:rsidR="00EE1FFC" w:rsidRPr="00FA7D99" w:rsidRDefault="00EE1FFC" w:rsidP="00EE1FFC">
      <w:pPr>
        <w:ind w:firstLine="851"/>
        <w:jc w:val="both"/>
        <w:rPr>
          <w:color w:val="auto"/>
        </w:rPr>
      </w:pPr>
      <w:r w:rsidRPr="00FA7D99">
        <w:rPr>
          <w:color w:val="auto"/>
        </w:rPr>
        <w:t>Объем выполняемой работы, установленный муниципальным заданием на 2025 год составил 27805 человеко-часов. Выполнение по итогам года-27805 человеко-часов.</w:t>
      </w:r>
    </w:p>
    <w:p w14:paraId="6FC3795C"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выполнения работы услуги жалоб в течение года не поступало.</w:t>
      </w:r>
    </w:p>
    <w:p w14:paraId="3913BBDA" w14:textId="77777777" w:rsidR="00EE1FFC" w:rsidRPr="00FA7D99" w:rsidRDefault="00EE1FFC" w:rsidP="00EE1FFC">
      <w:pPr>
        <w:ind w:firstLine="851"/>
        <w:jc w:val="both"/>
        <w:rPr>
          <w:color w:val="auto"/>
        </w:rPr>
      </w:pPr>
      <w:r w:rsidRPr="00FA7D99">
        <w:rPr>
          <w:color w:val="auto"/>
        </w:rPr>
        <w:t>В 2025 году учреждением муниципальное задание выполнено на 100% по количественным показателям.</w:t>
      </w:r>
    </w:p>
    <w:p w14:paraId="451A76BB"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работа востребована населением городского округа Навашинский.</w:t>
      </w:r>
    </w:p>
    <w:p w14:paraId="2349CA4A" w14:textId="77777777" w:rsidR="00EE1FFC" w:rsidRPr="00FA7D99" w:rsidRDefault="00EE1FFC" w:rsidP="00EE1FFC">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60E23101" w14:textId="77777777" w:rsidR="00EE1FFC" w:rsidRPr="00FA7D99" w:rsidRDefault="00EE1FFC" w:rsidP="00EE1FFC">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607ECF13" w14:textId="77777777" w:rsidR="00EE1FFC" w:rsidRPr="00FA7D99" w:rsidRDefault="00EE1FFC" w:rsidP="00EE1FFC">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7BDAF253" w14:textId="77777777" w:rsidR="00EE1FFC" w:rsidRPr="00FA7D99" w:rsidRDefault="00EE1FFC" w:rsidP="00EE1FFC">
      <w:pPr>
        <w:ind w:firstLine="851"/>
        <w:jc w:val="both"/>
        <w:rPr>
          <w:color w:val="auto"/>
        </w:rPr>
      </w:pPr>
      <w:r w:rsidRPr="00FA7D99">
        <w:rPr>
          <w:color w:val="auto"/>
        </w:rPr>
        <w:t>- проведение с руководителями разъяснительных мероприятий, направленных на выполнение муниципального задания в полном объеме. Обязательным условием выплаты стимулирующей надбавки за интенсивность и высокие результаты работы руководителю учреждения является достижение целевых показателей эффективности работы руководителя. Одним из основных показателей является выполнение муниципального задания в полном объеме.</w:t>
      </w:r>
    </w:p>
    <w:p w14:paraId="198F65F9" w14:textId="77777777" w:rsidR="00EE1FFC" w:rsidRPr="00FA7D99" w:rsidRDefault="00EE1FFC" w:rsidP="00EE1FFC">
      <w:pPr>
        <w:ind w:firstLine="851"/>
        <w:jc w:val="both"/>
        <w:rPr>
          <w:color w:val="auto"/>
        </w:rPr>
      </w:pPr>
      <w:r w:rsidRPr="00FA7D99">
        <w:rPr>
          <w:color w:val="auto"/>
        </w:rPr>
        <w:t>В отрасли «Образование» на территории городского округа Навашинский в 2025 году функционировало 17 муниципальных бюджетных и 1 муниципальное автономное учреждение – Муниципальное автономное общеобразовательное учреждение  «Натальинская средняя школа».</w:t>
      </w:r>
    </w:p>
    <w:p w14:paraId="2D47B2D6" w14:textId="77777777" w:rsidR="00EE1FFC" w:rsidRPr="00FA7D99" w:rsidRDefault="00EE1FFC" w:rsidP="00EE1FFC">
      <w:pPr>
        <w:ind w:firstLine="851"/>
        <w:jc w:val="both"/>
        <w:rPr>
          <w:color w:val="auto"/>
        </w:rPr>
      </w:pPr>
      <w:r w:rsidRPr="00FA7D99">
        <w:rPr>
          <w:color w:val="auto"/>
        </w:rPr>
        <w:t>Всего муниципальными учреждениями городского округа Навашинский указанной отрасли, подведомственными Управлению образования, в 2025 году предоставлялось:</w:t>
      </w:r>
    </w:p>
    <w:p w14:paraId="32A48A1E" w14:textId="77777777" w:rsidR="00EE1FFC" w:rsidRPr="00FA7D99" w:rsidRDefault="00EE1FFC" w:rsidP="00EE1FFC">
      <w:pPr>
        <w:ind w:firstLine="851"/>
        <w:jc w:val="both"/>
        <w:rPr>
          <w:color w:val="auto"/>
        </w:rPr>
      </w:pPr>
      <w:r w:rsidRPr="00FA7D99">
        <w:rPr>
          <w:color w:val="auto"/>
        </w:rPr>
        <w:t xml:space="preserve"> 7 муниципальных услуг, среди которых:</w:t>
      </w:r>
    </w:p>
    <w:p w14:paraId="6D537A96" w14:textId="77777777" w:rsidR="00EE1FFC" w:rsidRPr="00FA7D99" w:rsidRDefault="00EE1FFC" w:rsidP="00EE1FFC">
      <w:pPr>
        <w:ind w:firstLine="851"/>
        <w:jc w:val="both"/>
        <w:rPr>
          <w:color w:val="auto"/>
        </w:rPr>
      </w:pPr>
      <w:r w:rsidRPr="00FA7D99">
        <w:rPr>
          <w:color w:val="auto"/>
        </w:rPr>
        <w:t>- реализация основных общеобразовательных программ начального общего образования;</w:t>
      </w:r>
    </w:p>
    <w:p w14:paraId="3692B697" w14:textId="77777777" w:rsidR="00EE1FFC" w:rsidRPr="00FA7D99" w:rsidRDefault="00EE1FFC" w:rsidP="00EE1FFC">
      <w:pPr>
        <w:ind w:firstLine="851"/>
        <w:jc w:val="both"/>
        <w:rPr>
          <w:color w:val="auto"/>
        </w:rPr>
      </w:pPr>
      <w:r w:rsidRPr="00FA7D99">
        <w:rPr>
          <w:color w:val="auto"/>
        </w:rPr>
        <w:t>- реализация основных общеобразовательных программ основного общего образования;</w:t>
      </w:r>
    </w:p>
    <w:p w14:paraId="3573A07D" w14:textId="77777777" w:rsidR="00EE1FFC" w:rsidRPr="00FA7D99" w:rsidRDefault="00EE1FFC" w:rsidP="00EE1FFC">
      <w:pPr>
        <w:ind w:firstLine="851"/>
        <w:jc w:val="both"/>
        <w:rPr>
          <w:color w:val="auto"/>
        </w:rPr>
      </w:pPr>
      <w:r w:rsidRPr="00FA7D99">
        <w:rPr>
          <w:color w:val="auto"/>
        </w:rPr>
        <w:t>- реализация основных общеобразовательных программ среднего  общего образования;</w:t>
      </w:r>
    </w:p>
    <w:p w14:paraId="2FE0A8E3" w14:textId="77777777" w:rsidR="00EE1FFC" w:rsidRPr="00FA7D99" w:rsidRDefault="00EE1FFC" w:rsidP="00EE1FFC">
      <w:pPr>
        <w:ind w:firstLine="851"/>
        <w:jc w:val="both"/>
        <w:rPr>
          <w:color w:val="auto"/>
        </w:rPr>
      </w:pPr>
      <w:r w:rsidRPr="00FA7D99">
        <w:rPr>
          <w:color w:val="auto"/>
        </w:rPr>
        <w:t xml:space="preserve">- реализация основных общеобразовательных программ дошкольного образования; </w:t>
      </w:r>
    </w:p>
    <w:p w14:paraId="58BBDF42" w14:textId="77777777" w:rsidR="00EE1FFC" w:rsidRPr="00FA7D99" w:rsidRDefault="00EE1FFC" w:rsidP="00EE1FFC">
      <w:pPr>
        <w:ind w:firstLine="851"/>
        <w:jc w:val="both"/>
        <w:rPr>
          <w:color w:val="auto"/>
        </w:rPr>
      </w:pPr>
      <w:r w:rsidRPr="00FA7D99">
        <w:rPr>
          <w:color w:val="auto"/>
        </w:rPr>
        <w:t>- реализация дополнительных общеразвивающих программ;</w:t>
      </w:r>
    </w:p>
    <w:p w14:paraId="3A70DC2A" w14:textId="77777777" w:rsidR="00EE1FFC" w:rsidRPr="00FA7D99" w:rsidRDefault="00EE1FFC" w:rsidP="00EE1FFC">
      <w:pPr>
        <w:ind w:firstLine="851"/>
        <w:jc w:val="both"/>
        <w:rPr>
          <w:color w:val="auto"/>
        </w:rPr>
      </w:pPr>
      <w:r w:rsidRPr="00FA7D99">
        <w:rPr>
          <w:color w:val="auto"/>
        </w:rPr>
        <w:t>-организация и осуществление транспортного обслуживания должностных лиц, органов местного самоуправления и муниципальных учреждений (автотранспортное обслуживание должностных лиц, органов местного самоуправления и муниципальных учреждений в случаях, установленных нормативными правовыми актами органов местного самоуправления).</w:t>
      </w:r>
    </w:p>
    <w:p w14:paraId="16BB1466" w14:textId="77777777" w:rsidR="00EE1FFC" w:rsidRPr="00FA7D99" w:rsidRDefault="00EE1FFC" w:rsidP="00EE1FFC">
      <w:pPr>
        <w:ind w:firstLine="851"/>
        <w:jc w:val="both"/>
        <w:rPr>
          <w:color w:val="auto"/>
        </w:rPr>
      </w:pPr>
      <w:r w:rsidRPr="00FA7D99">
        <w:rPr>
          <w:color w:val="auto"/>
        </w:rPr>
        <w:t>Кроме муниципальных услуг муниципальными учреждениями предоставлялось 9 муниципальных работ, среди которых:</w:t>
      </w:r>
    </w:p>
    <w:p w14:paraId="220A3811" w14:textId="77777777" w:rsidR="00EE1FFC" w:rsidRPr="00FA7D99" w:rsidRDefault="00EE1FFC" w:rsidP="00EE1FFC">
      <w:pPr>
        <w:ind w:firstLine="851"/>
        <w:jc w:val="both"/>
        <w:rPr>
          <w:color w:val="auto"/>
        </w:rPr>
      </w:pPr>
      <w:r w:rsidRPr="00FA7D99">
        <w:rPr>
          <w:color w:val="auto"/>
        </w:rPr>
        <w:t>-содержание (эксплуатация) имущества, находящегося в государственной (муниципальной) собственности;</w:t>
      </w:r>
    </w:p>
    <w:p w14:paraId="7D15A1B0" w14:textId="77777777" w:rsidR="00EE1FFC" w:rsidRPr="00FA7D99" w:rsidRDefault="00EE1FFC" w:rsidP="00EE1FFC">
      <w:pPr>
        <w:ind w:firstLine="851"/>
        <w:jc w:val="both"/>
        <w:rPr>
          <w:color w:val="auto"/>
        </w:rPr>
      </w:pPr>
      <w:r w:rsidRPr="00FA7D99">
        <w:rPr>
          <w:color w:val="auto"/>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p w14:paraId="41E8E203" w14:textId="77777777" w:rsidR="00EE1FFC" w:rsidRPr="00FA7D99" w:rsidRDefault="00EE1FFC" w:rsidP="00EE1FFC">
      <w:pPr>
        <w:ind w:firstLine="851"/>
        <w:jc w:val="both"/>
        <w:rPr>
          <w:color w:val="auto"/>
        </w:rPr>
      </w:pPr>
      <w:r w:rsidRPr="00FA7D99">
        <w:rPr>
          <w:color w:val="auto"/>
        </w:rPr>
        <w:t xml:space="preserve"> -ведение бухгалтерского учета бюджетными учреждениями, формирование регистров бухгалтерского учета»;  </w:t>
      </w:r>
    </w:p>
    <w:p w14:paraId="1E335759" w14:textId="77777777" w:rsidR="00EE1FFC" w:rsidRPr="00FA7D99" w:rsidRDefault="00EE1FFC" w:rsidP="00EE1FFC">
      <w:pPr>
        <w:ind w:firstLine="851"/>
        <w:jc w:val="both"/>
        <w:rPr>
          <w:color w:val="auto"/>
        </w:rPr>
      </w:pPr>
      <w:r w:rsidRPr="00FA7D99">
        <w:rPr>
          <w:color w:val="auto"/>
        </w:rPr>
        <w:t xml:space="preserve">-ведение бухгалтерского учета автономными учреждениями, формирование регистров бухгалтерского учета»;  </w:t>
      </w:r>
    </w:p>
    <w:p w14:paraId="32AAA509" w14:textId="77777777" w:rsidR="00EE1FFC" w:rsidRPr="00FA7D99" w:rsidRDefault="00EE1FFC" w:rsidP="00EE1FFC">
      <w:pPr>
        <w:ind w:firstLine="851"/>
        <w:jc w:val="both"/>
        <w:rPr>
          <w:color w:val="auto"/>
        </w:rPr>
      </w:pPr>
      <w:r w:rsidRPr="00FA7D99">
        <w:rPr>
          <w:color w:val="auto"/>
        </w:rPr>
        <w:t xml:space="preserve">-формирование финансовой (бухгалтерской) отчетности бюджетных и автономных учреждений;   </w:t>
      </w:r>
    </w:p>
    <w:p w14:paraId="578A0A7B" w14:textId="77777777" w:rsidR="00EE1FFC" w:rsidRPr="00FA7D99" w:rsidRDefault="00EE1FFC" w:rsidP="00EE1FFC">
      <w:pPr>
        <w:ind w:firstLine="851"/>
        <w:jc w:val="both"/>
        <w:rPr>
          <w:color w:val="auto"/>
        </w:rPr>
      </w:pPr>
      <w:r w:rsidRPr="00FA7D99">
        <w:rPr>
          <w:color w:val="auto"/>
        </w:rPr>
        <w:t xml:space="preserve">-ведение бюджетного учета, формирование регистров органами власти;  </w:t>
      </w:r>
    </w:p>
    <w:p w14:paraId="65C10412" w14:textId="77777777" w:rsidR="00EE1FFC" w:rsidRPr="00FA7D99" w:rsidRDefault="00EE1FFC" w:rsidP="00EE1FFC">
      <w:pPr>
        <w:ind w:firstLine="851"/>
        <w:jc w:val="both"/>
        <w:rPr>
          <w:color w:val="auto"/>
        </w:rPr>
      </w:pPr>
      <w:r w:rsidRPr="00FA7D99">
        <w:rPr>
          <w:color w:val="auto"/>
        </w:rPr>
        <w:t>-формирование бюджетной отчетности для главного распорядителя, распорядителя, получателя бюджетных средств, 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38C61C41" w14:textId="77777777" w:rsidR="00EE1FFC" w:rsidRPr="00FA7D99" w:rsidRDefault="00EE1FFC" w:rsidP="00EE1FFC">
      <w:pPr>
        <w:ind w:firstLine="851"/>
        <w:jc w:val="both"/>
        <w:rPr>
          <w:color w:val="auto"/>
        </w:rPr>
      </w:pPr>
      <w:r w:rsidRPr="00FA7D99">
        <w:rPr>
          <w:color w:val="auto"/>
        </w:rPr>
        <w:t>- методическое обеспечение образовательной деятельности;</w:t>
      </w:r>
    </w:p>
    <w:p w14:paraId="2336AACE" w14:textId="77777777" w:rsidR="00EE1FFC" w:rsidRPr="00FA7D99" w:rsidRDefault="00EE1FFC" w:rsidP="00EE1FFC">
      <w:pPr>
        <w:ind w:firstLine="851"/>
        <w:jc w:val="both"/>
        <w:rPr>
          <w:color w:val="auto"/>
        </w:rPr>
      </w:pPr>
      <w:r w:rsidRPr="00FA7D99">
        <w:rPr>
          <w:color w:val="auto"/>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w:t>
      </w:r>
    </w:p>
    <w:p w14:paraId="0343555D" w14:textId="77777777" w:rsidR="00EE1FFC" w:rsidRPr="00FA7D99" w:rsidRDefault="00EE1FFC" w:rsidP="00EE1FFC">
      <w:pPr>
        <w:ind w:firstLine="851"/>
        <w:jc w:val="both"/>
        <w:rPr>
          <w:color w:val="auto"/>
        </w:rPr>
      </w:pPr>
      <w:r w:rsidRPr="00FA7D99">
        <w:rPr>
          <w:color w:val="auto"/>
        </w:rPr>
        <w:t>Муниципальная услуга «Реализация основных общеобразовательных программ начального общего образования»</w:t>
      </w:r>
    </w:p>
    <w:p w14:paraId="492E90EC" w14:textId="77777777" w:rsidR="00EE1FFC" w:rsidRPr="00FA7D99" w:rsidRDefault="00EE1FFC" w:rsidP="00EE1FFC">
      <w:pPr>
        <w:ind w:firstLine="851"/>
        <w:jc w:val="both"/>
        <w:rPr>
          <w:color w:val="auto"/>
        </w:rPr>
      </w:pPr>
      <w:r w:rsidRPr="00FA7D99">
        <w:rPr>
          <w:color w:val="auto"/>
        </w:rPr>
        <w:t>Объем муниципальной услуги, предусмотренный муниципальным заданием на 2025 год – 826 обучающихся. По итогам 2025 года – 826 обучающихся.</w:t>
      </w:r>
    </w:p>
    <w:p w14:paraId="1A7A9A29" w14:textId="77777777" w:rsidR="00EE1FFC" w:rsidRPr="00FA7D99" w:rsidRDefault="00EE1FFC" w:rsidP="00EE1FFC">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6C78DB01"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73769378" w14:textId="77777777" w:rsidR="00EE1FFC" w:rsidRPr="00FA7D99" w:rsidRDefault="00EE1FFC" w:rsidP="00EE1FFC">
      <w:pPr>
        <w:ind w:firstLine="851"/>
        <w:jc w:val="both"/>
        <w:rPr>
          <w:color w:val="auto"/>
        </w:rPr>
      </w:pPr>
      <w:r w:rsidRPr="00FA7D99">
        <w:rPr>
          <w:color w:val="auto"/>
        </w:rPr>
        <w:t>Муниципальная услуга «Реализация основных общеобразовательных программ основного общего образования»</w:t>
      </w:r>
    </w:p>
    <w:p w14:paraId="27046831" w14:textId="77777777" w:rsidR="00EE1FFC" w:rsidRPr="00FA7D99" w:rsidRDefault="00EE1FFC" w:rsidP="00EE1FFC">
      <w:pPr>
        <w:ind w:firstLine="851"/>
        <w:jc w:val="both"/>
        <w:rPr>
          <w:color w:val="auto"/>
        </w:rPr>
      </w:pPr>
      <w:r w:rsidRPr="00FA7D99">
        <w:rPr>
          <w:color w:val="auto"/>
        </w:rPr>
        <w:t>Объем муниципальной услуги, предусмотренный муниципальным заданием на 2025 год - 1080 обучающихся. По итогам 2025 года - 1080 обучающихся.</w:t>
      </w:r>
    </w:p>
    <w:p w14:paraId="6F1DF48B" w14:textId="77777777" w:rsidR="00EE1FFC" w:rsidRPr="00FA7D99" w:rsidRDefault="00EE1FFC" w:rsidP="00EE1FFC">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6B3B630B"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60538239" w14:textId="77777777" w:rsidR="00EE1FFC" w:rsidRPr="00FA7D99" w:rsidRDefault="00EE1FFC" w:rsidP="00EE1FFC">
      <w:pPr>
        <w:ind w:firstLine="851"/>
        <w:jc w:val="both"/>
        <w:rPr>
          <w:color w:val="auto"/>
        </w:rPr>
      </w:pPr>
      <w:r w:rsidRPr="00FA7D99">
        <w:rPr>
          <w:color w:val="auto"/>
        </w:rPr>
        <w:t>Муниципальная услуга «Реализация основных общеобразовательных программ среднего  общего образования»</w:t>
      </w:r>
    </w:p>
    <w:p w14:paraId="7EB7ADD4" w14:textId="77777777" w:rsidR="00EE1FFC" w:rsidRPr="00FA7D99" w:rsidRDefault="00EE1FFC" w:rsidP="00EE1FFC">
      <w:pPr>
        <w:ind w:firstLine="851"/>
        <w:jc w:val="both"/>
        <w:rPr>
          <w:color w:val="auto"/>
        </w:rPr>
      </w:pPr>
      <w:r w:rsidRPr="00FA7D99">
        <w:rPr>
          <w:color w:val="auto"/>
        </w:rPr>
        <w:t>Объем муниципальной услуги, предусмотренный муниципальным заданием на 2025 год – 134 обучающихся. По итогам 2025 года - 134 обучающихся.</w:t>
      </w:r>
    </w:p>
    <w:p w14:paraId="67949826" w14:textId="77777777" w:rsidR="00EE1FFC" w:rsidRPr="00FA7D99" w:rsidRDefault="00EE1FFC" w:rsidP="00EE1FFC">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4A9DC6A4"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21DA5D71" w14:textId="77777777" w:rsidR="00EE1FFC" w:rsidRPr="00FA7D99" w:rsidRDefault="00EE1FFC" w:rsidP="00EE1FFC">
      <w:pPr>
        <w:ind w:firstLine="851"/>
        <w:jc w:val="both"/>
        <w:rPr>
          <w:color w:val="auto"/>
        </w:rPr>
      </w:pPr>
      <w:r w:rsidRPr="00FA7D99">
        <w:rPr>
          <w:color w:val="auto"/>
        </w:rPr>
        <w:t xml:space="preserve">Муниципальная услуга «Реализация основных общеобразовательных программ дошкольного образования» </w:t>
      </w:r>
    </w:p>
    <w:p w14:paraId="513F860D" w14:textId="77777777" w:rsidR="00EE1FFC" w:rsidRPr="00FA7D99" w:rsidRDefault="00EE1FFC" w:rsidP="00EE1FFC">
      <w:pPr>
        <w:ind w:firstLine="851"/>
        <w:jc w:val="both"/>
        <w:rPr>
          <w:color w:val="auto"/>
        </w:rPr>
      </w:pPr>
      <w:r w:rsidRPr="00FA7D99">
        <w:rPr>
          <w:color w:val="auto"/>
        </w:rPr>
        <w:t>Объем муниципальной услуги, предусмотренный муниципальным заданием на 2025 год – 812 обучающихся. По итогам 2025 года – 812 обучающихся.</w:t>
      </w:r>
    </w:p>
    <w:p w14:paraId="0D067DF0" w14:textId="77777777" w:rsidR="00EE1FFC" w:rsidRPr="00FA7D99" w:rsidRDefault="00EE1FFC" w:rsidP="00EE1FFC">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4D1A122A"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7C37B503" w14:textId="77777777" w:rsidR="00EE1FFC" w:rsidRPr="00FA7D99" w:rsidRDefault="00EE1FFC" w:rsidP="00EE1FFC">
      <w:pPr>
        <w:ind w:firstLine="851"/>
        <w:jc w:val="both"/>
        <w:rPr>
          <w:color w:val="auto"/>
        </w:rPr>
      </w:pPr>
      <w:r w:rsidRPr="00FA7D99">
        <w:rPr>
          <w:color w:val="auto"/>
        </w:rPr>
        <w:t xml:space="preserve"> Муниципальная услуга «Реализация дополнительных общеразвивающих программ»</w:t>
      </w:r>
    </w:p>
    <w:p w14:paraId="0028398B" w14:textId="77777777" w:rsidR="00EE1FFC" w:rsidRPr="00FA7D99" w:rsidRDefault="00EE1FFC" w:rsidP="00EE1FFC">
      <w:pPr>
        <w:ind w:firstLine="851"/>
        <w:jc w:val="both"/>
        <w:rPr>
          <w:color w:val="auto"/>
        </w:rPr>
      </w:pPr>
      <w:r w:rsidRPr="00FA7D99">
        <w:rPr>
          <w:color w:val="auto"/>
        </w:rPr>
        <w:t xml:space="preserve">Объем муниципальной услуги, предусмотренный муниципальным заданием на 2025 год – 272736 человеко-часов. По итогам 2025 года – 272736   человеко-часов. </w:t>
      </w:r>
    </w:p>
    <w:p w14:paraId="223429F1" w14:textId="77777777" w:rsidR="00EE1FFC" w:rsidRPr="00FA7D99" w:rsidRDefault="00EE1FFC" w:rsidP="00EE1FFC">
      <w:pPr>
        <w:ind w:firstLine="851"/>
        <w:jc w:val="both"/>
        <w:rPr>
          <w:color w:val="auto"/>
        </w:rPr>
      </w:pPr>
      <w:r w:rsidRPr="00FA7D99">
        <w:rPr>
          <w:color w:val="auto"/>
        </w:rPr>
        <w:t>В 2025 году муниципальными учреждениями муниципальное задание выполнено в полном объеме.</w:t>
      </w:r>
    </w:p>
    <w:p w14:paraId="4639CEFB"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32C63F89" w14:textId="77777777" w:rsidR="00EE1FFC" w:rsidRPr="00FA7D99" w:rsidRDefault="00EE1FFC" w:rsidP="00EE1FFC">
      <w:pPr>
        <w:tabs>
          <w:tab w:val="left" w:pos="900"/>
          <w:tab w:val="center" w:pos="5032"/>
        </w:tabs>
        <w:ind w:firstLine="851"/>
        <w:jc w:val="both"/>
        <w:rPr>
          <w:color w:val="auto"/>
        </w:rPr>
      </w:pPr>
      <w:r w:rsidRPr="00FA7D99">
        <w:rPr>
          <w:color w:val="auto"/>
        </w:rPr>
        <w:t>Организация и осуществление транспортного обслуживания должностных лиц, органов местного самоуправления и муниципальных учреждений (Автотранспортное обслуживание должностных лиц, органов местного самоуправления и муниципальных учреждений   в случаях, установленных нормативными правовыми актами органов местного самоуправления).</w:t>
      </w:r>
    </w:p>
    <w:p w14:paraId="7A804820" w14:textId="77777777" w:rsidR="00EE1FFC" w:rsidRPr="00FA7D99" w:rsidRDefault="00EE1FFC" w:rsidP="00EE1FFC">
      <w:pPr>
        <w:tabs>
          <w:tab w:val="left" w:pos="900"/>
          <w:tab w:val="center" w:pos="5032"/>
        </w:tabs>
        <w:ind w:firstLine="851"/>
        <w:jc w:val="both"/>
        <w:rPr>
          <w:color w:val="auto"/>
        </w:rPr>
      </w:pPr>
      <w:r w:rsidRPr="00FA7D99">
        <w:rPr>
          <w:color w:val="auto"/>
        </w:rPr>
        <w:t>Объем муниципальной услуги, предусмотренный муниципальным заданием на 2025год -9920 количество машино-часов. По итогам 2025 года - 9920 количество машино-часов.</w:t>
      </w:r>
    </w:p>
    <w:p w14:paraId="265C0044" w14:textId="77777777" w:rsidR="00EE1FFC" w:rsidRPr="00FA7D99" w:rsidRDefault="00EE1FFC" w:rsidP="00EE1FFC">
      <w:pPr>
        <w:ind w:firstLine="851"/>
        <w:jc w:val="both"/>
        <w:rPr>
          <w:color w:val="auto"/>
        </w:rPr>
      </w:pPr>
      <w:r w:rsidRPr="00FA7D99">
        <w:rPr>
          <w:color w:val="auto"/>
        </w:rPr>
        <w:t>- 8168 количество машино-часов в режиме обслуживания. По итогам 2025 года - 8168 количество машино-часов в режиме обслуживания.</w:t>
      </w:r>
    </w:p>
    <w:p w14:paraId="3283084C"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предоставления услуги:</w:t>
      </w:r>
    </w:p>
    <w:p w14:paraId="67E20C0C" w14:textId="77777777" w:rsidR="00EE1FFC" w:rsidRPr="00FA7D99" w:rsidRDefault="00EE1FFC" w:rsidP="00EE1FFC">
      <w:pPr>
        <w:tabs>
          <w:tab w:val="left" w:pos="910"/>
        </w:tabs>
        <w:ind w:firstLine="851"/>
        <w:jc w:val="both"/>
        <w:rPr>
          <w:color w:val="auto"/>
        </w:rPr>
      </w:pPr>
      <w:r w:rsidRPr="00FA7D99">
        <w:rPr>
          <w:color w:val="auto"/>
        </w:rPr>
        <w:t>- обоснованных жалоб со стороны получателей в течение года не поступало;</w:t>
      </w:r>
    </w:p>
    <w:p w14:paraId="65F50A4A" w14:textId="77777777" w:rsidR="00EE1FFC" w:rsidRPr="00FA7D99" w:rsidRDefault="00EE1FFC" w:rsidP="00EE1FFC">
      <w:pPr>
        <w:ind w:firstLine="851"/>
        <w:jc w:val="both"/>
        <w:rPr>
          <w:color w:val="auto"/>
        </w:rPr>
      </w:pPr>
      <w:r w:rsidRPr="00FA7D99">
        <w:rPr>
          <w:color w:val="auto"/>
        </w:rPr>
        <w:t>-наличие случаев нарушения правил дорожного движения по вине водителя не зарегистрировано.</w:t>
      </w:r>
    </w:p>
    <w:p w14:paraId="0498A23C" w14:textId="77777777" w:rsidR="00EE1FFC" w:rsidRPr="00FA7D99" w:rsidRDefault="00EE1FFC" w:rsidP="00EE1FFC">
      <w:pPr>
        <w:ind w:firstLine="851"/>
        <w:jc w:val="both"/>
        <w:rPr>
          <w:color w:val="auto"/>
        </w:rPr>
      </w:pPr>
      <w:r w:rsidRPr="00FA7D99">
        <w:rPr>
          <w:color w:val="auto"/>
        </w:rPr>
        <w:t>В 2025 году муниципальным учреждением муниципальное задание выполнено в полной мере, как по качественным, так и по количественным показателям.</w:t>
      </w:r>
    </w:p>
    <w:p w14:paraId="6E949A1B"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55E8F47E" w14:textId="77777777" w:rsidR="00EE1FFC" w:rsidRPr="00FA7D99" w:rsidRDefault="00EE1FFC" w:rsidP="00EE1FFC">
      <w:pPr>
        <w:ind w:firstLine="851"/>
        <w:jc w:val="both"/>
        <w:rPr>
          <w:color w:val="auto"/>
        </w:rPr>
      </w:pPr>
      <w:r w:rsidRPr="00FA7D99">
        <w:rPr>
          <w:color w:val="auto"/>
        </w:rPr>
        <w:t>Муниципальная работа «Содержание (эксплуатация) имущества, находящегося в государственной (муниципальной) собственности».</w:t>
      </w:r>
    </w:p>
    <w:p w14:paraId="64F87B2F" w14:textId="77777777" w:rsidR="00EE1FFC" w:rsidRPr="00FA7D99" w:rsidRDefault="00EE1FFC" w:rsidP="00EE1FFC">
      <w:pPr>
        <w:ind w:firstLine="851"/>
        <w:jc w:val="both"/>
        <w:rPr>
          <w:color w:val="auto"/>
        </w:rPr>
      </w:pPr>
      <w:r w:rsidRPr="00FA7D99">
        <w:rPr>
          <w:color w:val="auto"/>
        </w:rPr>
        <w:t>Данную муниципальную работу выполняет МУ «Центр обслуживания системы образования».</w:t>
      </w:r>
    </w:p>
    <w:p w14:paraId="2B9AAC1E" w14:textId="77777777" w:rsidR="00EE1FFC" w:rsidRPr="00FA7D99" w:rsidRDefault="00EE1FFC" w:rsidP="00EE1FFC">
      <w:pPr>
        <w:ind w:firstLine="851"/>
        <w:jc w:val="both"/>
        <w:rPr>
          <w:color w:val="auto"/>
        </w:rPr>
      </w:pPr>
      <w:r w:rsidRPr="00FA7D99">
        <w:rPr>
          <w:color w:val="auto"/>
        </w:rPr>
        <w:t>По итогам 2025 года:</w:t>
      </w:r>
    </w:p>
    <w:p w14:paraId="67C9BFE8" w14:textId="77777777" w:rsidR="00EE1FFC" w:rsidRPr="00FA7D99" w:rsidRDefault="00EE1FFC" w:rsidP="00EE1FFC">
      <w:pPr>
        <w:ind w:firstLine="851"/>
        <w:jc w:val="both"/>
        <w:rPr>
          <w:color w:val="auto"/>
        </w:rPr>
      </w:pPr>
      <w:r w:rsidRPr="00FA7D99">
        <w:rPr>
          <w:color w:val="auto"/>
        </w:rPr>
        <w:t xml:space="preserve"> Объем муниципальной работы, предусмотренный муниципальным заданием на 2025 год:</w:t>
      </w:r>
    </w:p>
    <w:p w14:paraId="41D40C49" w14:textId="77777777" w:rsidR="00EE1FFC" w:rsidRPr="00FA7D99" w:rsidRDefault="00EE1FFC" w:rsidP="00EE1FFC">
      <w:pPr>
        <w:ind w:firstLine="851"/>
        <w:jc w:val="both"/>
        <w:rPr>
          <w:color w:val="auto"/>
        </w:rPr>
      </w:pPr>
      <w:r w:rsidRPr="00FA7D99">
        <w:rPr>
          <w:color w:val="auto"/>
        </w:rPr>
        <w:t>-Эксплуатируемая площадь, всего, в т.ч. зданий прилегающей территории- 287,44988 кв.м. По итогам 2025 года-287,44988 кв.м.</w:t>
      </w:r>
    </w:p>
    <w:p w14:paraId="7EE820A9" w14:textId="77777777" w:rsidR="00EE1FFC" w:rsidRPr="00FA7D99" w:rsidRDefault="00EE1FFC" w:rsidP="00EE1FFC">
      <w:pPr>
        <w:ind w:firstLine="851"/>
        <w:jc w:val="both"/>
        <w:rPr>
          <w:color w:val="auto"/>
        </w:rPr>
      </w:pPr>
      <w:r w:rsidRPr="00FA7D99">
        <w:rPr>
          <w:color w:val="auto"/>
        </w:rPr>
        <w:t>-Проведение работы на объекте-205 ед. По итогам 2025 года-206 ед.</w:t>
      </w:r>
    </w:p>
    <w:p w14:paraId="2A39F2ED" w14:textId="77777777" w:rsidR="00EE1FFC" w:rsidRPr="00FA7D99" w:rsidRDefault="00EE1FFC" w:rsidP="00EE1FFC">
      <w:pPr>
        <w:ind w:firstLine="851"/>
        <w:jc w:val="both"/>
        <w:rPr>
          <w:color w:val="auto"/>
        </w:rPr>
      </w:pPr>
      <w:r w:rsidRPr="00FA7D99">
        <w:rPr>
          <w:color w:val="auto"/>
        </w:rPr>
        <w:t>-Норма времени-1 год. По итогам 2025 год-1 год.</w:t>
      </w:r>
    </w:p>
    <w:p w14:paraId="0C292792" w14:textId="77777777" w:rsidR="00EE1FFC" w:rsidRPr="00FA7D99" w:rsidRDefault="00EE1FFC" w:rsidP="00EE1FFC">
      <w:pPr>
        <w:ind w:firstLine="851"/>
        <w:jc w:val="both"/>
        <w:rPr>
          <w:color w:val="auto"/>
        </w:rPr>
      </w:pPr>
      <w:r w:rsidRPr="00FA7D99">
        <w:rPr>
          <w:color w:val="auto"/>
        </w:rPr>
        <w:t>-Количество обслуживаемых (эксплуатируемых) объектов-28ед. По итогам 2025 года- 28ед.</w:t>
      </w:r>
    </w:p>
    <w:p w14:paraId="21DFCBBB" w14:textId="77777777" w:rsidR="00EE1FFC" w:rsidRPr="00FA7D99" w:rsidRDefault="00EE1FFC" w:rsidP="00EE1FFC">
      <w:pPr>
        <w:ind w:firstLine="851"/>
        <w:jc w:val="both"/>
        <w:rPr>
          <w:color w:val="auto"/>
        </w:rPr>
      </w:pPr>
      <w:r w:rsidRPr="00FA7D99">
        <w:rPr>
          <w:color w:val="auto"/>
        </w:rPr>
        <w:t xml:space="preserve"> Обеспечение эксплуатационно-технического обслуживания объектов и помещений, а также содержание указанных объектов и помещений, оборудования и прилегающей территории в надлежащем состоянии выполнено в полном объеме и составило 100%.</w:t>
      </w:r>
    </w:p>
    <w:p w14:paraId="2197878C" w14:textId="77777777" w:rsidR="00EE1FFC" w:rsidRPr="00FA7D99" w:rsidRDefault="00EE1FFC" w:rsidP="00EE1FFC">
      <w:pPr>
        <w:ind w:firstLine="851"/>
        <w:jc w:val="both"/>
        <w:rPr>
          <w:color w:val="auto"/>
        </w:rPr>
      </w:pPr>
      <w:r w:rsidRPr="00FA7D99">
        <w:rPr>
          <w:color w:val="auto"/>
        </w:rPr>
        <w:t>Муниципальная работа «Организация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w:t>
      </w:r>
    </w:p>
    <w:p w14:paraId="4D37CBB1" w14:textId="77777777" w:rsidR="00EE1FFC" w:rsidRPr="00FA7D99" w:rsidRDefault="00EE1FFC" w:rsidP="00EE1FFC">
      <w:pPr>
        <w:ind w:firstLine="851"/>
        <w:jc w:val="both"/>
        <w:rPr>
          <w:color w:val="auto"/>
        </w:rPr>
      </w:pPr>
      <w:r w:rsidRPr="00FA7D99">
        <w:rPr>
          <w:color w:val="auto"/>
        </w:rPr>
        <w:t>Данную муниципальную работу выполняет МУ «Центр обслуживания системы образования».</w:t>
      </w:r>
    </w:p>
    <w:p w14:paraId="708E2A3A" w14:textId="77777777" w:rsidR="00EE1FFC" w:rsidRPr="00FA7D99" w:rsidRDefault="00EE1FFC" w:rsidP="00EE1FFC">
      <w:pPr>
        <w:ind w:firstLine="851"/>
        <w:jc w:val="both"/>
        <w:rPr>
          <w:color w:val="auto"/>
        </w:rPr>
      </w:pPr>
      <w:r w:rsidRPr="00FA7D99">
        <w:rPr>
          <w:color w:val="auto"/>
        </w:rPr>
        <w:t>По итогам 2025 года:</w:t>
      </w:r>
    </w:p>
    <w:p w14:paraId="18F6E69D" w14:textId="77777777" w:rsidR="00EE1FFC" w:rsidRPr="00FA7D99" w:rsidRDefault="00EE1FFC" w:rsidP="00EE1FFC">
      <w:pPr>
        <w:ind w:firstLine="851"/>
        <w:jc w:val="both"/>
        <w:rPr>
          <w:color w:val="auto"/>
        </w:rPr>
      </w:pPr>
      <w:r w:rsidRPr="00FA7D99">
        <w:rPr>
          <w:color w:val="auto"/>
        </w:rPr>
        <w:t xml:space="preserve">Сроки выполнения заданий соблюдались на 100%, </w:t>
      </w:r>
    </w:p>
    <w:p w14:paraId="52F9CC1B" w14:textId="77777777" w:rsidR="00EE1FFC" w:rsidRPr="00FA7D99" w:rsidRDefault="00EE1FFC" w:rsidP="00EE1FFC">
      <w:pPr>
        <w:ind w:firstLine="851"/>
        <w:jc w:val="both"/>
        <w:rPr>
          <w:color w:val="auto"/>
        </w:rPr>
      </w:pPr>
      <w:r w:rsidRPr="00FA7D99">
        <w:rPr>
          <w:color w:val="auto"/>
        </w:rPr>
        <w:t>Количество заявок от учреждений, предусмотренных муниципальным заданием на 2025 год -2 ед., по факту 2025 года выполнено  -2 ед.</w:t>
      </w:r>
    </w:p>
    <w:p w14:paraId="5418150E" w14:textId="77777777" w:rsidR="00EE1FFC" w:rsidRPr="00FA7D99" w:rsidRDefault="00EE1FFC" w:rsidP="00EE1FFC">
      <w:pPr>
        <w:ind w:firstLine="851"/>
        <w:jc w:val="both"/>
        <w:rPr>
          <w:color w:val="auto"/>
        </w:rPr>
      </w:pPr>
      <w:r w:rsidRPr="00FA7D99">
        <w:rPr>
          <w:color w:val="auto"/>
        </w:rPr>
        <w:t>Объем муниципальной работы, предусмотренный муниципальным заданием на 2025 год:</w:t>
      </w:r>
    </w:p>
    <w:p w14:paraId="3AEC8D7B" w14:textId="77777777" w:rsidR="00EE1FFC" w:rsidRPr="00FA7D99" w:rsidRDefault="00EE1FFC" w:rsidP="00EE1FFC">
      <w:pPr>
        <w:ind w:firstLine="851"/>
        <w:jc w:val="both"/>
        <w:rPr>
          <w:color w:val="auto"/>
        </w:rPr>
      </w:pPr>
      <w:r w:rsidRPr="00FA7D99">
        <w:rPr>
          <w:color w:val="auto"/>
        </w:rPr>
        <w:t xml:space="preserve"> - количество обслуживаемых  учреждений- 2 ед. По итогам 2025 года -2 ед.</w:t>
      </w:r>
    </w:p>
    <w:p w14:paraId="1FFC87E5" w14:textId="77777777" w:rsidR="00EE1FFC" w:rsidRPr="00FA7D99" w:rsidRDefault="00EE1FFC" w:rsidP="00EE1FFC">
      <w:pPr>
        <w:ind w:firstLine="851"/>
        <w:jc w:val="both"/>
        <w:rPr>
          <w:color w:val="auto"/>
        </w:rPr>
      </w:pPr>
      <w:r w:rsidRPr="00FA7D99">
        <w:rPr>
          <w:color w:val="auto"/>
        </w:rPr>
        <w:t>-количество рейсов-880. По итогам 2025 года -880 рейсов.</w:t>
      </w:r>
    </w:p>
    <w:p w14:paraId="35F6185C" w14:textId="77777777" w:rsidR="00EE1FFC" w:rsidRPr="00FA7D99" w:rsidRDefault="00EE1FFC" w:rsidP="00EE1FFC">
      <w:pPr>
        <w:ind w:firstLine="851"/>
        <w:jc w:val="both"/>
        <w:rPr>
          <w:color w:val="auto"/>
        </w:rPr>
      </w:pPr>
      <w:r w:rsidRPr="00FA7D99">
        <w:rPr>
          <w:color w:val="auto"/>
        </w:rPr>
        <w:t>В 2025 году муниципальным учреждением муниципальное задание выполнено в полной мере, как по качественным, так и по количественным показателям.</w:t>
      </w:r>
    </w:p>
    <w:p w14:paraId="3D1155CB" w14:textId="77777777" w:rsidR="00EE1FFC" w:rsidRPr="00FA7D99" w:rsidRDefault="00EE1FFC" w:rsidP="00EE1FFC">
      <w:pPr>
        <w:ind w:firstLine="851"/>
        <w:jc w:val="both"/>
        <w:rPr>
          <w:color w:val="auto"/>
        </w:rPr>
      </w:pPr>
      <w:r w:rsidRPr="00FA7D99">
        <w:rPr>
          <w:color w:val="auto"/>
        </w:rPr>
        <w:t>Организация и осуществление подвоза обучающихся в образовательные учреждения автомобильным транспортом выполнено в полном объеме и составило 100%.</w:t>
      </w:r>
    </w:p>
    <w:p w14:paraId="5D151473" w14:textId="77777777" w:rsidR="00EE1FFC" w:rsidRPr="00FA7D99" w:rsidRDefault="00EE1FFC" w:rsidP="00EE1FFC">
      <w:pPr>
        <w:ind w:firstLine="851"/>
        <w:jc w:val="both"/>
        <w:rPr>
          <w:color w:val="auto"/>
        </w:rPr>
      </w:pPr>
      <w:r w:rsidRPr="00FA7D99">
        <w:rPr>
          <w:color w:val="auto"/>
        </w:rPr>
        <w:t>Муниципальная работа «Ведение бухгалтерского учета бюджетными учреждениями, формирование регистров бухгалтерского учета».</w:t>
      </w:r>
    </w:p>
    <w:p w14:paraId="0CBE7977" w14:textId="77777777" w:rsidR="00EE1FFC" w:rsidRPr="00FA7D99" w:rsidRDefault="00EE1FFC" w:rsidP="00EE1FFC">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02467D1C"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 </w:t>
      </w:r>
    </w:p>
    <w:p w14:paraId="653A5B75" w14:textId="77777777" w:rsidR="00EE1FFC" w:rsidRPr="00FA7D99" w:rsidRDefault="00EE1FFC" w:rsidP="00EE1FFC">
      <w:pPr>
        <w:ind w:firstLine="851"/>
        <w:jc w:val="both"/>
        <w:rPr>
          <w:color w:val="auto"/>
        </w:rPr>
      </w:pPr>
      <w:r w:rsidRPr="00FA7D99">
        <w:rPr>
          <w:color w:val="auto"/>
        </w:rPr>
        <w:t>Количество отчетов подлежащих своду-16 единиц. По итогам 2025 года – 16 единиц.</w:t>
      </w:r>
    </w:p>
    <w:p w14:paraId="0AD391DE"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консолидации-0 единиц. По итогам 2025 года – 0 единиц.</w:t>
      </w:r>
    </w:p>
    <w:p w14:paraId="718FAD83" w14:textId="77777777" w:rsidR="00EE1FFC" w:rsidRPr="00FA7D99" w:rsidRDefault="00EE1FFC" w:rsidP="00EE1FFC">
      <w:pPr>
        <w:pStyle w:val="a3"/>
        <w:ind w:firstLine="851"/>
        <w:jc w:val="both"/>
        <w:rPr>
          <w:sz w:val="28"/>
          <w:szCs w:val="28"/>
        </w:rPr>
      </w:pPr>
      <w:r w:rsidRPr="00FA7D99">
        <w:rPr>
          <w:sz w:val="28"/>
          <w:szCs w:val="28"/>
        </w:rPr>
        <w:t>Количество пользователей отчетов-24 единиц. По итогам 2025 года – 24 единиц.</w:t>
      </w:r>
    </w:p>
    <w:p w14:paraId="30007FD0" w14:textId="77777777" w:rsidR="00EE1FFC" w:rsidRPr="00FA7D99" w:rsidRDefault="00EE1FFC" w:rsidP="00EE1FFC">
      <w:pPr>
        <w:pStyle w:val="a3"/>
        <w:ind w:firstLine="851"/>
        <w:jc w:val="both"/>
        <w:rPr>
          <w:sz w:val="28"/>
          <w:szCs w:val="28"/>
        </w:rPr>
      </w:pPr>
      <w:r w:rsidRPr="00FA7D99">
        <w:rPr>
          <w:sz w:val="28"/>
          <w:szCs w:val="28"/>
        </w:rPr>
        <w:t>Количество согласований-20 единиц. По итогам 2025 года -20 единиц.</w:t>
      </w:r>
    </w:p>
    <w:p w14:paraId="1E3426E8" w14:textId="77777777" w:rsidR="00EE1FFC" w:rsidRPr="00FA7D99" w:rsidRDefault="00EE1FFC" w:rsidP="00EE1FFC">
      <w:pPr>
        <w:pStyle w:val="a3"/>
        <w:ind w:firstLine="851"/>
        <w:jc w:val="both"/>
        <w:rPr>
          <w:sz w:val="28"/>
          <w:szCs w:val="28"/>
        </w:rPr>
      </w:pPr>
      <w:r w:rsidRPr="00FA7D99">
        <w:rPr>
          <w:sz w:val="28"/>
          <w:szCs w:val="28"/>
        </w:rPr>
        <w:t>Количество объектов учета (регистров) -5049 единиц. По итогам 2025 года – 5049 единиц.</w:t>
      </w:r>
    </w:p>
    <w:p w14:paraId="51C54BAD" w14:textId="77777777" w:rsidR="00EE1FFC" w:rsidRPr="00FA7D99" w:rsidRDefault="00EE1FFC" w:rsidP="00EE1FFC">
      <w:pPr>
        <w:pStyle w:val="a3"/>
        <w:ind w:firstLine="851"/>
        <w:jc w:val="both"/>
        <w:rPr>
          <w:sz w:val="28"/>
          <w:szCs w:val="28"/>
        </w:rPr>
      </w:pPr>
      <w:r w:rsidRPr="00FA7D99">
        <w:rPr>
          <w:sz w:val="28"/>
          <w:szCs w:val="28"/>
        </w:rPr>
        <w:t>Ведение бухгалтерского учета (формирование регистров) по всем объектам бюджетных учреждений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по итогам 2025 года выполнено в полном объеме и составило 100%.</w:t>
      </w:r>
    </w:p>
    <w:p w14:paraId="18F50AEF" w14:textId="77777777" w:rsidR="00EE1FFC" w:rsidRPr="00FA7D99" w:rsidRDefault="00EE1FFC" w:rsidP="00EE1FFC">
      <w:pPr>
        <w:ind w:firstLine="851"/>
        <w:jc w:val="both"/>
        <w:rPr>
          <w:color w:val="auto"/>
        </w:rPr>
      </w:pPr>
      <w:r w:rsidRPr="00FA7D99">
        <w:rPr>
          <w:color w:val="auto"/>
        </w:rPr>
        <w:t>Муниципальная работа «Ведение бухгалтерского учета автономными учреждениями, формирование регистров бухгалтерского учета».</w:t>
      </w:r>
    </w:p>
    <w:p w14:paraId="0BB1398F" w14:textId="77777777" w:rsidR="00EE1FFC" w:rsidRPr="00FA7D99" w:rsidRDefault="00EE1FFC" w:rsidP="00EE1FFC">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28F9E869" w14:textId="77777777" w:rsidR="00EE1FFC" w:rsidRPr="00FA7D99" w:rsidRDefault="00EE1FFC" w:rsidP="00EE1FFC">
      <w:pPr>
        <w:ind w:firstLine="851"/>
        <w:jc w:val="both"/>
        <w:rPr>
          <w:color w:val="auto"/>
        </w:rPr>
      </w:pPr>
      <w:r w:rsidRPr="00FA7D99">
        <w:rPr>
          <w:color w:val="auto"/>
        </w:rPr>
        <w:t>Объем выполняемой работы, установленный муниципальным заданием на 2025 год :</w:t>
      </w:r>
    </w:p>
    <w:p w14:paraId="1655C63C"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своду-1 единица. По итогам 2025 года –1 единица.</w:t>
      </w:r>
    </w:p>
    <w:p w14:paraId="73A2A736"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консолидации-0 единиц. По итогам 2025 года – 0 единиц.</w:t>
      </w:r>
    </w:p>
    <w:p w14:paraId="41F5C465" w14:textId="77777777" w:rsidR="00EE1FFC" w:rsidRPr="00FA7D99" w:rsidRDefault="00EE1FFC" w:rsidP="00EE1FFC">
      <w:pPr>
        <w:pStyle w:val="a3"/>
        <w:ind w:firstLine="851"/>
        <w:jc w:val="both"/>
        <w:rPr>
          <w:sz w:val="28"/>
          <w:szCs w:val="28"/>
        </w:rPr>
      </w:pPr>
      <w:r w:rsidRPr="00FA7D99">
        <w:rPr>
          <w:sz w:val="28"/>
          <w:szCs w:val="28"/>
        </w:rPr>
        <w:t>-.Количество пользователей отчетов-8 единиц. По итогам 2025 года – 8 единиц.</w:t>
      </w:r>
    </w:p>
    <w:p w14:paraId="0C7C2140" w14:textId="77777777" w:rsidR="00EE1FFC" w:rsidRPr="00FA7D99" w:rsidRDefault="00EE1FFC" w:rsidP="00EE1FFC">
      <w:pPr>
        <w:pStyle w:val="a3"/>
        <w:ind w:firstLine="851"/>
        <w:jc w:val="both"/>
        <w:rPr>
          <w:sz w:val="28"/>
          <w:szCs w:val="28"/>
        </w:rPr>
      </w:pPr>
      <w:r w:rsidRPr="00FA7D99">
        <w:rPr>
          <w:sz w:val="28"/>
          <w:szCs w:val="28"/>
        </w:rPr>
        <w:t>-Количество согласований -4 единиц. По итогам 2025 года -4 единиц.</w:t>
      </w:r>
    </w:p>
    <w:p w14:paraId="11143D77" w14:textId="77777777" w:rsidR="00EE1FFC" w:rsidRPr="00FA7D99" w:rsidRDefault="00EE1FFC" w:rsidP="00EE1FFC">
      <w:pPr>
        <w:pStyle w:val="a3"/>
        <w:ind w:firstLine="851"/>
        <w:jc w:val="both"/>
        <w:rPr>
          <w:sz w:val="28"/>
          <w:szCs w:val="28"/>
        </w:rPr>
      </w:pPr>
      <w:r w:rsidRPr="00FA7D99">
        <w:rPr>
          <w:sz w:val="28"/>
          <w:szCs w:val="28"/>
        </w:rPr>
        <w:t>-Количество объектов учета (регистров) -513 единиц. По итогам 2025года – 513 единиц.</w:t>
      </w:r>
    </w:p>
    <w:p w14:paraId="5086ADF6" w14:textId="77777777" w:rsidR="00EE1FFC" w:rsidRPr="00FA7D99" w:rsidRDefault="00EE1FFC" w:rsidP="00EE1FFC">
      <w:pPr>
        <w:pStyle w:val="a3"/>
        <w:ind w:firstLine="851"/>
        <w:jc w:val="both"/>
        <w:rPr>
          <w:sz w:val="28"/>
          <w:szCs w:val="28"/>
        </w:rPr>
      </w:pPr>
      <w:r w:rsidRPr="00FA7D99">
        <w:rPr>
          <w:sz w:val="28"/>
          <w:szCs w:val="28"/>
        </w:rPr>
        <w:t>Ведение бухгалтерского учета (формирование регистров) по всем объектам автономных учреждений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по итогам 2024 года выполнено в полном объеме и составило 100%.</w:t>
      </w:r>
    </w:p>
    <w:p w14:paraId="59CC84E4" w14:textId="77777777" w:rsidR="00EE1FFC" w:rsidRPr="00FA7D99" w:rsidRDefault="00EE1FFC" w:rsidP="00EE1FFC">
      <w:pPr>
        <w:ind w:firstLine="851"/>
        <w:jc w:val="both"/>
        <w:rPr>
          <w:color w:val="auto"/>
        </w:rPr>
      </w:pPr>
      <w:r w:rsidRPr="00FA7D99">
        <w:rPr>
          <w:color w:val="auto"/>
        </w:rPr>
        <w:t>Муниципальная работа «Формирование финансовой (бухгалтерской) отчетности бюджетных и автономных учреждений».</w:t>
      </w:r>
    </w:p>
    <w:p w14:paraId="16130675" w14:textId="77777777" w:rsidR="00EE1FFC" w:rsidRPr="00FA7D99" w:rsidRDefault="00EE1FFC" w:rsidP="00EE1FFC">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72EB71FF"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 </w:t>
      </w:r>
    </w:p>
    <w:p w14:paraId="4D812604" w14:textId="77777777" w:rsidR="00EE1FFC" w:rsidRPr="00FA7D99" w:rsidRDefault="00EE1FFC" w:rsidP="00EE1FFC">
      <w:pPr>
        <w:ind w:firstLine="851"/>
        <w:jc w:val="both"/>
        <w:rPr>
          <w:color w:val="auto"/>
        </w:rPr>
      </w:pPr>
      <w:r w:rsidRPr="00FA7D99">
        <w:rPr>
          <w:color w:val="auto"/>
        </w:rPr>
        <w:t>-Количество отчетов подлежащих своду-618 единиц. По итогам 2025 года – 618единиц.</w:t>
      </w:r>
    </w:p>
    <w:p w14:paraId="6E9C5452"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консолидации-0 единиц. По итогам 2025 года – 0 единиц.</w:t>
      </w:r>
    </w:p>
    <w:p w14:paraId="7E5BCB11" w14:textId="77777777" w:rsidR="00EE1FFC" w:rsidRPr="00FA7D99" w:rsidRDefault="00EE1FFC" w:rsidP="00EE1FFC">
      <w:pPr>
        <w:pStyle w:val="a3"/>
        <w:ind w:firstLine="851"/>
        <w:jc w:val="both"/>
        <w:rPr>
          <w:sz w:val="28"/>
          <w:szCs w:val="28"/>
        </w:rPr>
      </w:pPr>
      <w:r w:rsidRPr="00FA7D99">
        <w:rPr>
          <w:sz w:val="28"/>
          <w:szCs w:val="28"/>
        </w:rPr>
        <w:t>-Количество пользователей отчетов-28 единиц. По итогам 2025 года – 28 единиц.</w:t>
      </w:r>
    </w:p>
    <w:p w14:paraId="228A3FFE" w14:textId="77777777" w:rsidR="00EE1FFC" w:rsidRPr="00FA7D99" w:rsidRDefault="00EE1FFC" w:rsidP="00EE1FFC">
      <w:pPr>
        <w:pStyle w:val="a3"/>
        <w:ind w:firstLine="851"/>
        <w:jc w:val="both"/>
        <w:rPr>
          <w:sz w:val="28"/>
          <w:szCs w:val="28"/>
        </w:rPr>
      </w:pPr>
      <w:r w:rsidRPr="00FA7D99">
        <w:rPr>
          <w:sz w:val="28"/>
          <w:szCs w:val="28"/>
        </w:rPr>
        <w:t>-Количество согласований -5562 единиц. По итогам 2025 года – 5562 единиц.</w:t>
      </w:r>
    </w:p>
    <w:p w14:paraId="2CC5ADA5" w14:textId="77777777" w:rsidR="00EE1FFC" w:rsidRPr="00FA7D99" w:rsidRDefault="00EE1FFC" w:rsidP="00EE1FFC">
      <w:pPr>
        <w:pStyle w:val="a3"/>
        <w:ind w:firstLine="851"/>
        <w:jc w:val="both"/>
        <w:rPr>
          <w:sz w:val="28"/>
          <w:szCs w:val="28"/>
        </w:rPr>
      </w:pPr>
      <w:r w:rsidRPr="00FA7D99">
        <w:rPr>
          <w:sz w:val="28"/>
          <w:szCs w:val="28"/>
        </w:rPr>
        <w:t>Формирование годовой, внутригодовой бухгалтерской (финансовой) отчетности бюджетного (автономного) учреждения за счет средств бюджета (в том числе в форме субсидий)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Формирование бухгалтерских и налоговых регистров  по итогам 2025 года выполнено в полном объеме и составило 100%.</w:t>
      </w:r>
    </w:p>
    <w:p w14:paraId="36A35986" w14:textId="77777777" w:rsidR="00EE1FFC" w:rsidRPr="00FA7D99" w:rsidRDefault="00EE1FFC" w:rsidP="00EE1FFC">
      <w:pPr>
        <w:ind w:firstLine="851"/>
        <w:jc w:val="both"/>
        <w:rPr>
          <w:color w:val="auto"/>
        </w:rPr>
      </w:pPr>
      <w:r w:rsidRPr="00FA7D99">
        <w:rPr>
          <w:color w:val="auto"/>
        </w:rPr>
        <w:t xml:space="preserve"> Муниципальная работа «Ведение бюджетного учета, формирование регистров органами власти».</w:t>
      </w:r>
    </w:p>
    <w:p w14:paraId="33AE4791" w14:textId="77777777" w:rsidR="00EE1FFC" w:rsidRPr="00FA7D99" w:rsidRDefault="00EE1FFC" w:rsidP="00EE1FFC">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3FFC5001"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 </w:t>
      </w:r>
    </w:p>
    <w:p w14:paraId="4D961765"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своду-1 единиц. По итогам 2025 года – 1 единиц.</w:t>
      </w:r>
    </w:p>
    <w:p w14:paraId="120C6026"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консолидации-0 единиц. По итогам 2025 года – 0 единиц.</w:t>
      </w:r>
    </w:p>
    <w:p w14:paraId="7FD15F34" w14:textId="77777777" w:rsidR="00EE1FFC" w:rsidRPr="00FA7D99" w:rsidRDefault="00EE1FFC" w:rsidP="00EE1FFC">
      <w:pPr>
        <w:pStyle w:val="a3"/>
        <w:ind w:firstLine="851"/>
        <w:jc w:val="both"/>
        <w:rPr>
          <w:sz w:val="28"/>
          <w:szCs w:val="28"/>
        </w:rPr>
      </w:pPr>
      <w:r w:rsidRPr="00FA7D99">
        <w:rPr>
          <w:sz w:val="28"/>
          <w:szCs w:val="28"/>
        </w:rPr>
        <w:t>-Количество пользователей отчетов-6 единиц. По итогам 2025 года – 6 единиц.</w:t>
      </w:r>
    </w:p>
    <w:p w14:paraId="1E3E4015" w14:textId="77777777" w:rsidR="00EE1FFC" w:rsidRPr="00FA7D99" w:rsidRDefault="00EE1FFC" w:rsidP="00EE1FFC">
      <w:pPr>
        <w:pStyle w:val="a3"/>
        <w:ind w:firstLine="851"/>
        <w:jc w:val="both"/>
        <w:rPr>
          <w:sz w:val="28"/>
          <w:szCs w:val="28"/>
        </w:rPr>
      </w:pPr>
      <w:r w:rsidRPr="00FA7D99">
        <w:rPr>
          <w:sz w:val="28"/>
          <w:szCs w:val="28"/>
        </w:rPr>
        <w:t>-Количество согласований-2 единиц. По итогам 2025 года -2 единиц.</w:t>
      </w:r>
    </w:p>
    <w:p w14:paraId="552D3893" w14:textId="77777777" w:rsidR="00EE1FFC" w:rsidRPr="00FA7D99" w:rsidRDefault="00EE1FFC" w:rsidP="00EE1FFC">
      <w:pPr>
        <w:pStyle w:val="a3"/>
        <w:ind w:firstLine="851"/>
        <w:jc w:val="both"/>
        <w:rPr>
          <w:sz w:val="28"/>
          <w:szCs w:val="28"/>
        </w:rPr>
      </w:pPr>
      <w:r w:rsidRPr="00FA7D99">
        <w:rPr>
          <w:sz w:val="28"/>
          <w:szCs w:val="28"/>
        </w:rPr>
        <w:t>-Количество объектов учета (регистров) -108 единиц. По итогам 2025 года – 108 единиц.</w:t>
      </w:r>
    </w:p>
    <w:p w14:paraId="42E03C2A" w14:textId="77777777" w:rsidR="00EE1FFC" w:rsidRPr="00FA7D99" w:rsidRDefault="00EE1FFC" w:rsidP="00EE1FFC">
      <w:pPr>
        <w:pStyle w:val="a3"/>
        <w:ind w:firstLine="851"/>
        <w:jc w:val="both"/>
        <w:rPr>
          <w:sz w:val="28"/>
          <w:szCs w:val="28"/>
        </w:rPr>
      </w:pPr>
      <w:r w:rsidRPr="00FA7D99">
        <w:rPr>
          <w:sz w:val="28"/>
          <w:szCs w:val="28"/>
        </w:rPr>
        <w:t>Ведение бюджетного учета (формирование регистров) по всем объектам учета органов власти, казенных учреждений на бумажных и электронных носителях, а именно: Бухгалтерский учет нефинансовых активов, Бухгалтерский учет финансовых активов, Бухгалтерский учет обязательств, Бухгалтерский учет финансового результата, Санкционирование расходов, Налоговый учет доходов, Расходов, Финансовых результатов, Формирование бухгалтерских и налоговых регистров по итогам 2025 года выполнено в полном объеме и составило 100%.</w:t>
      </w:r>
    </w:p>
    <w:p w14:paraId="2F70EC27" w14:textId="77777777" w:rsidR="00EE1FFC" w:rsidRPr="00FA7D99" w:rsidRDefault="00EE1FFC" w:rsidP="00EE1FFC">
      <w:pPr>
        <w:ind w:firstLine="851"/>
        <w:jc w:val="both"/>
        <w:rPr>
          <w:color w:val="auto"/>
        </w:rPr>
      </w:pPr>
      <w:r w:rsidRPr="00FA7D99">
        <w:rPr>
          <w:color w:val="auto"/>
        </w:rPr>
        <w:t xml:space="preserve"> Муниципальная работа «Формирование бюджетной отчетности для главного распорядителя, распорядителя, получателя бюджетных средств, главного администратора, администратора источников финансирования дефицитов бюджета, главного администратора, администратора доходов бюджета».</w:t>
      </w:r>
    </w:p>
    <w:p w14:paraId="1A20664B" w14:textId="77777777" w:rsidR="00EE1FFC" w:rsidRPr="00FA7D99" w:rsidRDefault="00EE1FFC" w:rsidP="00EE1FFC">
      <w:pPr>
        <w:ind w:firstLine="851"/>
        <w:jc w:val="both"/>
        <w:rPr>
          <w:color w:val="auto"/>
        </w:rPr>
      </w:pPr>
      <w:r w:rsidRPr="00FA7D99">
        <w:rPr>
          <w:color w:val="auto"/>
        </w:rPr>
        <w:t>Данную муниципальную работу выполняет внутреннее структурное подразделение –Централизованная бухгалтерия- МУ «Центр обслуживания системы образования».</w:t>
      </w:r>
    </w:p>
    <w:p w14:paraId="680101B8"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 </w:t>
      </w:r>
    </w:p>
    <w:p w14:paraId="09ABCBB6"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своду-96 единиц. По итогам 2025 года –96 единиц.</w:t>
      </w:r>
    </w:p>
    <w:p w14:paraId="1EB2ACC2" w14:textId="77777777" w:rsidR="00EE1FFC" w:rsidRPr="00FA7D99" w:rsidRDefault="00EE1FFC" w:rsidP="00EE1FFC">
      <w:pPr>
        <w:pStyle w:val="a3"/>
        <w:ind w:firstLine="851"/>
        <w:jc w:val="both"/>
        <w:rPr>
          <w:sz w:val="28"/>
          <w:szCs w:val="28"/>
        </w:rPr>
      </w:pPr>
      <w:r w:rsidRPr="00FA7D99">
        <w:rPr>
          <w:sz w:val="28"/>
          <w:szCs w:val="28"/>
        </w:rPr>
        <w:t>-Количество отчетов подлежащих консолидации-0 единиц. По итогам 2025 года – 0 единиц.</w:t>
      </w:r>
    </w:p>
    <w:p w14:paraId="479A4553" w14:textId="77777777" w:rsidR="00EE1FFC" w:rsidRPr="00FA7D99" w:rsidRDefault="00EE1FFC" w:rsidP="00EE1FFC">
      <w:pPr>
        <w:pStyle w:val="a3"/>
        <w:ind w:firstLine="851"/>
        <w:jc w:val="both"/>
        <w:rPr>
          <w:sz w:val="28"/>
          <w:szCs w:val="28"/>
        </w:rPr>
      </w:pPr>
      <w:r w:rsidRPr="00FA7D99">
        <w:rPr>
          <w:sz w:val="28"/>
          <w:szCs w:val="28"/>
        </w:rPr>
        <w:t>-Количество пользователей отчетов-6 единиц. По итогам 2025 года – 6 единиц.</w:t>
      </w:r>
    </w:p>
    <w:p w14:paraId="0462597F" w14:textId="77777777" w:rsidR="00EE1FFC" w:rsidRPr="00FA7D99" w:rsidRDefault="00EE1FFC" w:rsidP="00EE1FFC">
      <w:pPr>
        <w:pStyle w:val="a3"/>
        <w:ind w:firstLine="851"/>
        <w:jc w:val="both"/>
        <w:rPr>
          <w:sz w:val="28"/>
          <w:szCs w:val="28"/>
        </w:rPr>
      </w:pPr>
      <w:r w:rsidRPr="00FA7D99">
        <w:rPr>
          <w:sz w:val="28"/>
          <w:szCs w:val="28"/>
        </w:rPr>
        <w:t>-Количество согласований-2 единиц. По итогам 2025 года -2 единиц.</w:t>
      </w:r>
    </w:p>
    <w:p w14:paraId="4C101688" w14:textId="77777777" w:rsidR="00EE1FFC" w:rsidRPr="00FA7D99" w:rsidRDefault="00EE1FFC" w:rsidP="00EE1FFC">
      <w:pPr>
        <w:pStyle w:val="a3"/>
        <w:ind w:firstLine="851"/>
        <w:jc w:val="both"/>
        <w:rPr>
          <w:sz w:val="28"/>
          <w:szCs w:val="28"/>
        </w:rPr>
      </w:pPr>
      <w:r w:rsidRPr="00FA7D99">
        <w:rPr>
          <w:sz w:val="28"/>
          <w:szCs w:val="28"/>
        </w:rPr>
        <w:t>-Количество объектов учета (регистров) -108 единиц. По итогам 2025года –108 единиц.</w:t>
      </w:r>
    </w:p>
    <w:p w14:paraId="203D3E7E" w14:textId="77777777" w:rsidR="00EE1FFC" w:rsidRPr="00FA7D99" w:rsidRDefault="00EE1FFC" w:rsidP="00EE1FFC">
      <w:pPr>
        <w:pStyle w:val="a3"/>
        <w:ind w:firstLine="851"/>
        <w:jc w:val="both"/>
        <w:rPr>
          <w:sz w:val="28"/>
          <w:szCs w:val="28"/>
        </w:rPr>
      </w:pPr>
      <w:r w:rsidRPr="00FA7D99">
        <w:rPr>
          <w:sz w:val="28"/>
          <w:szCs w:val="28"/>
        </w:rPr>
        <w:t>Формирование различных отчетных форм в вышестоящие органы, налоговые органы, органы статистики, внебюджетные фонды за счет средств бюджета (в том числе в форме субсидий) на бумажных и электронных носителях по итогам 2025 года выполнено в полном объеме и составило 100%.</w:t>
      </w:r>
    </w:p>
    <w:p w14:paraId="68932E81" w14:textId="77777777" w:rsidR="00EE1FFC" w:rsidRPr="00FA7D99" w:rsidRDefault="00EE1FFC" w:rsidP="00EE1FFC">
      <w:pPr>
        <w:ind w:firstLine="851"/>
        <w:jc w:val="both"/>
        <w:rPr>
          <w:color w:val="auto"/>
        </w:rPr>
      </w:pPr>
      <w:r w:rsidRPr="00FA7D99">
        <w:rPr>
          <w:color w:val="auto"/>
        </w:rPr>
        <w:t>Муниципальная работа «Методическое обеспечение образовательной деятельности»</w:t>
      </w:r>
    </w:p>
    <w:p w14:paraId="716BF6AF" w14:textId="77777777" w:rsidR="00EE1FFC" w:rsidRPr="00FA7D99" w:rsidRDefault="00EE1FFC" w:rsidP="00EE1FFC">
      <w:pPr>
        <w:ind w:firstLine="851"/>
        <w:jc w:val="both"/>
        <w:rPr>
          <w:color w:val="auto"/>
        </w:rPr>
      </w:pPr>
      <w:r w:rsidRPr="00FA7D99">
        <w:rPr>
          <w:color w:val="auto"/>
        </w:rPr>
        <w:t>Данную муниципальную работу выполняет Муниципальное бюджетное образовательное учреждение дополнительного образования "Дворец детского творчества".</w:t>
      </w:r>
    </w:p>
    <w:p w14:paraId="55E38006"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 </w:t>
      </w:r>
    </w:p>
    <w:p w14:paraId="13B3481D" w14:textId="77777777" w:rsidR="00EE1FFC" w:rsidRPr="00FA7D99" w:rsidRDefault="00EE1FFC" w:rsidP="00EE1FFC">
      <w:pPr>
        <w:pStyle w:val="a3"/>
        <w:ind w:firstLine="851"/>
        <w:jc w:val="both"/>
        <w:rPr>
          <w:sz w:val="28"/>
          <w:szCs w:val="28"/>
        </w:rPr>
      </w:pPr>
      <w:r w:rsidRPr="00FA7D99">
        <w:rPr>
          <w:sz w:val="28"/>
          <w:szCs w:val="28"/>
        </w:rPr>
        <w:t>- Количество мероприятий -76 единиц. По итогам 2025года –76 единиц.</w:t>
      </w:r>
    </w:p>
    <w:p w14:paraId="5FE24385" w14:textId="77777777" w:rsidR="00EE1FFC" w:rsidRPr="00FA7D99" w:rsidRDefault="00EE1FFC" w:rsidP="00EE1FFC">
      <w:pPr>
        <w:pStyle w:val="a3"/>
        <w:ind w:firstLine="851"/>
        <w:jc w:val="both"/>
        <w:rPr>
          <w:sz w:val="28"/>
          <w:szCs w:val="28"/>
        </w:rPr>
      </w:pPr>
      <w:r w:rsidRPr="00FA7D99">
        <w:rPr>
          <w:sz w:val="28"/>
          <w:szCs w:val="28"/>
        </w:rPr>
        <w:t>- Количество отчетов, составленных по результатам работы-76 штук. По итогам 2025 года – 76 штук.</w:t>
      </w:r>
    </w:p>
    <w:p w14:paraId="06452DFF" w14:textId="77777777" w:rsidR="00EE1FFC" w:rsidRPr="00FA7D99" w:rsidRDefault="00EE1FFC" w:rsidP="00EE1FFC">
      <w:pPr>
        <w:pStyle w:val="a3"/>
        <w:ind w:firstLine="851"/>
        <w:jc w:val="both"/>
        <w:rPr>
          <w:sz w:val="28"/>
          <w:szCs w:val="28"/>
        </w:rPr>
      </w:pPr>
      <w:r w:rsidRPr="00FA7D99">
        <w:rPr>
          <w:sz w:val="28"/>
          <w:szCs w:val="28"/>
        </w:rPr>
        <w:t>- Количество проведенных консультаций-60 человеко-день. По итогам 2025 года – 60 человеко-день.</w:t>
      </w:r>
    </w:p>
    <w:p w14:paraId="27023999" w14:textId="77777777" w:rsidR="00EE1FFC" w:rsidRPr="00FA7D99" w:rsidRDefault="00EE1FFC" w:rsidP="00EE1FFC">
      <w:pPr>
        <w:pStyle w:val="a3"/>
        <w:ind w:firstLine="851"/>
        <w:jc w:val="both"/>
        <w:rPr>
          <w:sz w:val="28"/>
          <w:szCs w:val="28"/>
        </w:rPr>
      </w:pPr>
      <w:r w:rsidRPr="00FA7D99">
        <w:rPr>
          <w:sz w:val="28"/>
          <w:szCs w:val="28"/>
        </w:rPr>
        <w:t>Методическое обеспечение образовательной деятельности по итогам 2025 года выполнено в полном объеме и составило 100%.</w:t>
      </w:r>
    </w:p>
    <w:p w14:paraId="1B6871A2" w14:textId="77777777" w:rsidR="00EE1FFC" w:rsidRPr="00FA7D99" w:rsidRDefault="00EE1FFC" w:rsidP="00EE1FFC">
      <w:pPr>
        <w:ind w:firstLine="851"/>
        <w:jc w:val="both"/>
        <w:rPr>
          <w:color w:val="auto"/>
        </w:rPr>
      </w:pPr>
      <w:r w:rsidRPr="00FA7D99">
        <w:rPr>
          <w:color w:val="auto"/>
        </w:rPr>
        <w:t>Муниципальная работа «Организация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w:t>
      </w:r>
    </w:p>
    <w:p w14:paraId="10DC1F88" w14:textId="77777777" w:rsidR="00EE1FFC" w:rsidRPr="00FA7D99" w:rsidRDefault="00EE1FFC" w:rsidP="00EE1FFC">
      <w:pPr>
        <w:ind w:firstLine="851"/>
        <w:jc w:val="both"/>
        <w:rPr>
          <w:color w:val="auto"/>
        </w:rPr>
      </w:pPr>
      <w:r w:rsidRPr="00FA7D99">
        <w:rPr>
          <w:color w:val="auto"/>
        </w:rPr>
        <w:t>Данную муниципальную работу выполняет Муниципальное бюджетное образовательное учреждение дополнительного образования "Дворец детского творчества".</w:t>
      </w:r>
    </w:p>
    <w:p w14:paraId="67B2696A" w14:textId="77777777" w:rsidR="00EE1FFC" w:rsidRPr="00FA7D99" w:rsidRDefault="00EE1FFC" w:rsidP="00EE1FFC">
      <w:pPr>
        <w:ind w:firstLine="851"/>
        <w:jc w:val="both"/>
        <w:rPr>
          <w:color w:val="auto"/>
        </w:rPr>
      </w:pPr>
      <w:r w:rsidRPr="00FA7D99">
        <w:rPr>
          <w:color w:val="auto"/>
        </w:rPr>
        <w:t xml:space="preserve">Объем выполняемой работы, установленный муниципальным заданием на 2025 год : </w:t>
      </w:r>
    </w:p>
    <w:p w14:paraId="4282EC83" w14:textId="77777777" w:rsidR="00EE1FFC" w:rsidRPr="00FA7D99" w:rsidRDefault="00EE1FFC" w:rsidP="00EE1FFC">
      <w:pPr>
        <w:pStyle w:val="a3"/>
        <w:ind w:firstLine="851"/>
        <w:jc w:val="both"/>
        <w:rPr>
          <w:sz w:val="28"/>
          <w:szCs w:val="28"/>
        </w:rPr>
      </w:pPr>
      <w:r>
        <w:rPr>
          <w:sz w:val="28"/>
          <w:szCs w:val="28"/>
        </w:rPr>
        <w:t>-</w:t>
      </w:r>
      <w:r w:rsidRPr="00FA7D99">
        <w:rPr>
          <w:sz w:val="28"/>
          <w:szCs w:val="28"/>
        </w:rPr>
        <w:t>Количество мероприятий -50 единиц. По итогам 2025 года –50 единиц.</w:t>
      </w:r>
    </w:p>
    <w:p w14:paraId="33B831BC" w14:textId="77777777" w:rsidR="00EE1FFC" w:rsidRPr="00FA7D99" w:rsidRDefault="00EE1FFC" w:rsidP="00EE1FFC">
      <w:pPr>
        <w:pStyle w:val="a3"/>
        <w:ind w:firstLine="851"/>
        <w:jc w:val="both"/>
        <w:rPr>
          <w:sz w:val="28"/>
          <w:szCs w:val="28"/>
        </w:rPr>
      </w:pPr>
      <w:r>
        <w:rPr>
          <w:sz w:val="28"/>
          <w:szCs w:val="28"/>
        </w:rPr>
        <w:t>-</w:t>
      </w:r>
      <w:r w:rsidRPr="00FA7D99">
        <w:rPr>
          <w:sz w:val="28"/>
          <w:szCs w:val="28"/>
        </w:rPr>
        <w:t>Количество участников мероприятий -1860 человек. По итогам 2025 года – 1860 человек.</w:t>
      </w:r>
    </w:p>
    <w:p w14:paraId="3C58D276" w14:textId="77777777" w:rsidR="00EE1FFC" w:rsidRPr="00FA7D99" w:rsidRDefault="00EE1FFC" w:rsidP="00EE1FFC">
      <w:pPr>
        <w:pStyle w:val="a3"/>
        <w:ind w:firstLine="851"/>
        <w:jc w:val="both"/>
        <w:rPr>
          <w:sz w:val="28"/>
          <w:szCs w:val="28"/>
        </w:rPr>
      </w:pPr>
      <w:r>
        <w:rPr>
          <w:sz w:val="28"/>
          <w:szCs w:val="28"/>
        </w:rPr>
        <w:t>-</w:t>
      </w:r>
      <w:r w:rsidRPr="00FA7D99">
        <w:rPr>
          <w:sz w:val="28"/>
          <w:szCs w:val="28"/>
        </w:rPr>
        <w:t>Выставочная деятельность учащихся и преподавателей, конкурсы, олимпиады, открытые уроки, мастер-классы, экскурсии и др. культурно-массовые мероприятия-50 единиц. По итогам 2025 года –50 единиц.</w:t>
      </w:r>
    </w:p>
    <w:p w14:paraId="368ED88D" w14:textId="77777777" w:rsidR="00EE1FFC" w:rsidRPr="00FA7D99" w:rsidRDefault="00EE1FFC" w:rsidP="00EE1FFC">
      <w:pPr>
        <w:pStyle w:val="a3"/>
        <w:ind w:firstLine="851"/>
        <w:jc w:val="both"/>
        <w:rPr>
          <w:sz w:val="28"/>
          <w:szCs w:val="28"/>
        </w:rPr>
      </w:pPr>
      <w:r w:rsidRPr="00FA7D99">
        <w:rPr>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по итогам 2025 года выполнено в полном объеме и составило 100%.</w:t>
      </w:r>
    </w:p>
    <w:p w14:paraId="21167157" w14:textId="77777777" w:rsidR="00EE1FFC" w:rsidRPr="00FA7D99" w:rsidRDefault="00EE1FFC" w:rsidP="00EE1FFC">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7506E175" w14:textId="77777777" w:rsidR="00EE1FFC" w:rsidRPr="00FA7D99" w:rsidRDefault="00EE1FFC" w:rsidP="00EE1FFC">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240430F4" w14:textId="77777777" w:rsidR="00EE1FFC" w:rsidRPr="00FA7D99" w:rsidRDefault="00EE1FFC" w:rsidP="00EE1FFC">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4FD6C666" w14:textId="77777777" w:rsidR="00EE1FFC" w:rsidRPr="00FA7D99" w:rsidRDefault="00EE1FFC" w:rsidP="00EE1FFC">
      <w:pPr>
        <w:ind w:firstLine="851"/>
        <w:jc w:val="both"/>
        <w:rPr>
          <w:color w:val="auto"/>
        </w:rPr>
      </w:pPr>
      <w:r w:rsidRPr="00FA7D99">
        <w:rPr>
          <w:color w:val="auto"/>
        </w:rPr>
        <w:t>- проведение с руководителями разъяснительных мероприятий, направленных на выполнение муниципального задания в полном объеме. Обязательным условием выплаты стимулирующей надбавки за интенсивность и высокие результаты работы руководителю образовательного учреждения является достижение целевых показателей эффективности работы руководителя;</w:t>
      </w:r>
    </w:p>
    <w:p w14:paraId="7D861503" w14:textId="77777777" w:rsidR="00EE1FFC" w:rsidRPr="00FA7D99" w:rsidRDefault="00EE1FFC" w:rsidP="00EE1FFC">
      <w:pPr>
        <w:ind w:firstLine="851"/>
        <w:jc w:val="both"/>
        <w:rPr>
          <w:color w:val="auto"/>
        </w:rPr>
      </w:pPr>
      <w:r w:rsidRPr="00FA7D99">
        <w:rPr>
          <w:color w:val="auto"/>
        </w:rPr>
        <w:t xml:space="preserve"> Проведение работ по улучшению:</w:t>
      </w:r>
    </w:p>
    <w:p w14:paraId="1BE10BC1" w14:textId="77777777" w:rsidR="00EE1FFC" w:rsidRPr="00FA7D99" w:rsidRDefault="00EE1FFC" w:rsidP="00EE1FFC">
      <w:pPr>
        <w:ind w:firstLine="851"/>
        <w:jc w:val="both"/>
        <w:rPr>
          <w:color w:val="auto"/>
        </w:rPr>
      </w:pPr>
      <w:r w:rsidRPr="00FA7D99">
        <w:rPr>
          <w:color w:val="auto"/>
        </w:rPr>
        <w:t>- эксплуатационно-технического обслуживания объектов и помещений;</w:t>
      </w:r>
    </w:p>
    <w:p w14:paraId="238CA1BD" w14:textId="77777777" w:rsidR="00EE1FFC" w:rsidRPr="00FA7D99" w:rsidRDefault="00EE1FFC" w:rsidP="00EE1FFC">
      <w:pPr>
        <w:ind w:firstLine="851"/>
        <w:jc w:val="both"/>
        <w:rPr>
          <w:color w:val="auto"/>
        </w:rPr>
      </w:pPr>
      <w:r w:rsidRPr="00FA7D99">
        <w:rPr>
          <w:color w:val="auto"/>
        </w:rPr>
        <w:t>-организации и осуществления подвоза обучающихся в образовательные учреждения автомобильным транспортом;</w:t>
      </w:r>
    </w:p>
    <w:p w14:paraId="65259318" w14:textId="77777777" w:rsidR="00EE1FFC" w:rsidRPr="00FA7D99" w:rsidRDefault="00EE1FFC" w:rsidP="00EE1FFC">
      <w:pPr>
        <w:ind w:firstLine="851"/>
        <w:jc w:val="both"/>
        <w:rPr>
          <w:color w:val="auto"/>
        </w:rPr>
      </w:pPr>
      <w:r w:rsidRPr="00FA7D99">
        <w:rPr>
          <w:color w:val="auto"/>
        </w:rPr>
        <w:t>-ведению бухгалтерского учета (формирование регистров) по всем объектам бюджетных учреждений на бумажных и электронных носителях;</w:t>
      </w:r>
    </w:p>
    <w:p w14:paraId="6D88EBD6" w14:textId="77777777" w:rsidR="00EE1FFC" w:rsidRPr="00FA7D99" w:rsidRDefault="00EE1FFC" w:rsidP="00EE1FFC">
      <w:pPr>
        <w:ind w:firstLine="851"/>
        <w:jc w:val="both"/>
        <w:rPr>
          <w:color w:val="auto"/>
        </w:rPr>
      </w:pPr>
      <w:r w:rsidRPr="00FA7D99">
        <w:rPr>
          <w:color w:val="auto"/>
        </w:rPr>
        <w:t>-ведению бухгалтерского учета (формирование регистров) по всем объектам автономных учреждений на бумажных и электронных носителях;</w:t>
      </w:r>
    </w:p>
    <w:p w14:paraId="38CC7511" w14:textId="77777777" w:rsidR="00EE1FFC" w:rsidRPr="00FA7D99" w:rsidRDefault="00EE1FFC" w:rsidP="00EE1FFC">
      <w:pPr>
        <w:ind w:firstLine="851"/>
        <w:jc w:val="both"/>
        <w:rPr>
          <w:color w:val="auto"/>
        </w:rPr>
      </w:pPr>
      <w:r w:rsidRPr="00FA7D99">
        <w:rPr>
          <w:color w:val="auto"/>
        </w:rPr>
        <w:t>- формированию годовой, внутригодовой бухгалтерской (финансовой) отчетности бюджетного (автономного) учреждения за счет средств бюджета (в том числе в форме субсидий) на бумажных и электронных носителях;</w:t>
      </w:r>
    </w:p>
    <w:p w14:paraId="16B3DEA0" w14:textId="77777777" w:rsidR="00EE1FFC" w:rsidRPr="00FA7D99" w:rsidRDefault="00EE1FFC" w:rsidP="00EE1FFC">
      <w:pPr>
        <w:ind w:firstLine="851"/>
        <w:jc w:val="both"/>
        <w:rPr>
          <w:color w:val="auto"/>
        </w:rPr>
      </w:pPr>
      <w:r w:rsidRPr="00FA7D99">
        <w:rPr>
          <w:color w:val="auto"/>
        </w:rPr>
        <w:t>- ведению бюджетного учета (формирование регистров) по всем объектам учета органов власти, казенных учреждений на бумажных и электронных носителях;</w:t>
      </w:r>
    </w:p>
    <w:p w14:paraId="0D70649D" w14:textId="77777777" w:rsidR="00EE1FFC" w:rsidRPr="00FA7D99" w:rsidRDefault="00EE1FFC" w:rsidP="00EE1FFC">
      <w:pPr>
        <w:ind w:firstLine="851"/>
        <w:jc w:val="both"/>
        <w:rPr>
          <w:color w:val="auto"/>
        </w:rPr>
      </w:pPr>
      <w:r w:rsidRPr="00FA7D99">
        <w:rPr>
          <w:color w:val="auto"/>
        </w:rPr>
        <w:t xml:space="preserve"> -формированию различных отчетных форм в вышестоящие органы, налоговые органы, органы статистики, внебюджетные фонды за счет средств бюджета (в том числе в форме субсидий) на бумажных и электронных носителях;</w:t>
      </w:r>
    </w:p>
    <w:p w14:paraId="2BD08F43" w14:textId="77777777" w:rsidR="00EE1FFC" w:rsidRPr="00FA7D99" w:rsidRDefault="00EE1FFC" w:rsidP="00EE1FFC">
      <w:pPr>
        <w:ind w:firstLine="851"/>
        <w:jc w:val="both"/>
        <w:rPr>
          <w:color w:val="auto"/>
        </w:rPr>
      </w:pPr>
      <w:r w:rsidRPr="00FA7D99">
        <w:rPr>
          <w:color w:val="auto"/>
        </w:rPr>
        <w:t>-методическому обеспечению образовательной деятельности;</w:t>
      </w:r>
    </w:p>
    <w:p w14:paraId="7B14C7F7" w14:textId="77777777" w:rsidR="00EE1FFC" w:rsidRPr="00FA7D99" w:rsidRDefault="00EE1FFC" w:rsidP="00EE1FFC">
      <w:pPr>
        <w:pStyle w:val="a3"/>
        <w:ind w:firstLine="851"/>
        <w:jc w:val="both"/>
        <w:rPr>
          <w:sz w:val="28"/>
          <w:szCs w:val="28"/>
        </w:rPr>
      </w:pPr>
      <w:r w:rsidRPr="00FA7D99">
        <w:rPr>
          <w:sz w:val="28"/>
          <w:szCs w:val="28"/>
        </w:rPr>
        <w:t>-организации и проведению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p w14:paraId="67484BA2" w14:textId="77777777" w:rsidR="00EE1FFC" w:rsidRPr="00FA7D99" w:rsidRDefault="00EE1FFC" w:rsidP="00EE1FFC">
      <w:pPr>
        <w:ind w:firstLine="851"/>
        <w:jc w:val="both"/>
        <w:rPr>
          <w:color w:val="auto"/>
        </w:rPr>
      </w:pPr>
      <w:r w:rsidRPr="00FA7D99">
        <w:rPr>
          <w:color w:val="auto"/>
        </w:rPr>
        <w:t>Муниципальным учреждением городского округа Навашинский, подведомственным Управлению культуры (МАОУ ДО «ДЮЦ г.Навашино» как учреждение отражено по КФСР 1102, но услуги оказывает еще и по КФСР 0703) , в 2025 году предоставлялось 2 муниципальных услуги, среди которых:</w:t>
      </w:r>
    </w:p>
    <w:p w14:paraId="5B8A7E43" w14:textId="77777777" w:rsidR="00EE1FFC" w:rsidRPr="00FA7D99" w:rsidRDefault="00EE1FFC" w:rsidP="00EE1FFC">
      <w:pPr>
        <w:ind w:firstLine="851"/>
        <w:jc w:val="both"/>
        <w:rPr>
          <w:color w:val="auto"/>
        </w:rPr>
      </w:pPr>
      <w:r w:rsidRPr="00FA7D99">
        <w:rPr>
          <w:color w:val="auto"/>
        </w:rPr>
        <w:t>-Реализация дополнительных общеразвивающих программ;</w:t>
      </w:r>
    </w:p>
    <w:p w14:paraId="6B1AA635" w14:textId="77777777" w:rsidR="00EE1FFC" w:rsidRPr="00FA7D99" w:rsidRDefault="00EE1FFC" w:rsidP="00EE1FFC">
      <w:pPr>
        <w:ind w:firstLine="851"/>
        <w:jc w:val="both"/>
        <w:rPr>
          <w:color w:val="auto"/>
        </w:rPr>
      </w:pPr>
      <w:r w:rsidRPr="00FA7D99">
        <w:rPr>
          <w:color w:val="auto"/>
        </w:rPr>
        <w:t>- Реализация дополнительных предпрофессиональных программ в области искусств.</w:t>
      </w:r>
    </w:p>
    <w:p w14:paraId="78671F3C" w14:textId="77777777" w:rsidR="00EE1FFC" w:rsidRPr="00FA7D99" w:rsidRDefault="00EE1FFC" w:rsidP="00EE1FFC">
      <w:pPr>
        <w:ind w:firstLine="851"/>
        <w:jc w:val="both"/>
        <w:rPr>
          <w:color w:val="auto"/>
        </w:rPr>
      </w:pPr>
      <w:r w:rsidRPr="00FA7D99">
        <w:rPr>
          <w:color w:val="auto"/>
        </w:rPr>
        <w:t>Муниципальная услуга «Реализация дополнительных общеразвивающих программ»</w:t>
      </w:r>
    </w:p>
    <w:p w14:paraId="272634DD" w14:textId="77777777" w:rsidR="00EE1FFC" w:rsidRPr="00FA7D99" w:rsidRDefault="00EE1FFC" w:rsidP="00EE1FFC">
      <w:pPr>
        <w:ind w:firstLine="851"/>
        <w:jc w:val="both"/>
        <w:rPr>
          <w:color w:val="auto"/>
        </w:rPr>
      </w:pPr>
      <w:r w:rsidRPr="00FA7D99">
        <w:rPr>
          <w:color w:val="auto"/>
        </w:rPr>
        <w:t>Объем муниципальной услуги, предусмотренный муниципальным заданием на 2025 год –144777,5 человеко-часов, в том числе по сертификатам дополнительного образования 15210 человеко-часов. По итогам года – 144777,5 человеко-часов, в том числе по сертификатам дополнительного образования 15210 человеко-часов.</w:t>
      </w:r>
    </w:p>
    <w:p w14:paraId="7FC6C3B2" w14:textId="77777777" w:rsidR="00EE1FFC" w:rsidRPr="00FA7D99" w:rsidRDefault="00EE1FFC" w:rsidP="00EE1FFC">
      <w:pPr>
        <w:ind w:firstLine="851"/>
        <w:jc w:val="both"/>
        <w:rPr>
          <w:color w:val="auto"/>
        </w:rPr>
      </w:pPr>
      <w:r w:rsidRPr="00FA7D99">
        <w:rPr>
          <w:color w:val="auto"/>
        </w:rPr>
        <w:t>В соответствии с результатами ежеквартальных социологических опросов удовлетворенность населения качеством предоставления указанной услуги составила 100 %. Предоставление услуги осуществлялось в соответствии со стандартом качества.</w:t>
      </w:r>
    </w:p>
    <w:p w14:paraId="074E7376" w14:textId="77777777" w:rsidR="00EE1FFC" w:rsidRPr="00FA7D99" w:rsidRDefault="00EE1FFC" w:rsidP="00EE1FFC">
      <w:pPr>
        <w:ind w:firstLine="851"/>
        <w:jc w:val="both"/>
        <w:rPr>
          <w:color w:val="auto"/>
        </w:rPr>
      </w:pPr>
      <w:r w:rsidRPr="00FA7D99">
        <w:rPr>
          <w:color w:val="auto"/>
        </w:rPr>
        <w:t>Показатели, характеризующие качество муниципальной услуги, не устанавливались.</w:t>
      </w:r>
    </w:p>
    <w:p w14:paraId="67B029A4" w14:textId="77777777" w:rsidR="00EE1FFC" w:rsidRPr="00FA7D99" w:rsidRDefault="00EE1FFC" w:rsidP="00EE1FFC">
      <w:pPr>
        <w:ind w:firstLine="851"/>
        <w:jc w:val="both"/>
        <w:rPr>
          <w:color w:val="auto"/>
        </w:rPr>
      </w:pPr>
      <w:r w:rsidRPr="00FA7D99">
        <w:rPr>
          <w:color w:val="auto"/>
        </w:rPr>
        <w:t>В 2025 году муниципальными учреждениями муниципальное задание выполнено в полной мере.</w:t>
      </w:r>
    </w:p>
    <w:p w14:paraId="6C3A661F"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176CA288" w14:textId="77777777" w:rsidR="00EE1FFC" w:rsidRPr="00FA7D99" w:rsidRDefault="00EE1FFC" w:rsidP="00EE1FFC">
      <w:pPr>
        <w:ind w:firstLine="851"/>
        <w:jc w:val="both"/>
        <w:rPr>
          <w:color w:val="auto"/>
        </w:rPr>
      </w:pPr>
      <w:r w:rsidRPr="00FA7D99">
        <w:rPr>
          <w:color w:val="auto"/>
        </w:rPr>
        <w:t>Муниципальная услуга «Реализация дополнительных предпрофессиональных программ в области искусств»:</w:t>
      </w:r>
    </w:p>
    <w:p w14:paraId="3DA40B35" w14:textId="77777777" w:rsidR="00EE1FFC" w:rsidRPr="00FA7D99" w:rsidRDefault="00EE1FFC" w:rsidP="00EE1FFC">
      <w:pPr>
        <w:ind w:firstLine="851"/>
        <w:jc w:val="both"/>
        <w:rPr>
          <w:color w:val="auto"/>
        </w:rPr>
      </w:pPr>
      <w:r w:rsidRPr="00FA7D99">
        <w:rPr>
          <w:color w:val="auto"/>
        </w:rPr>
        <w:t>Объем муниципальной услуги, предусмотренный муниципальным заданием на 2025 год -124991 человеко-часов. По итогам года-124991 человеко-часов.</w:t>
      </w:r>
    </w:p>
    <w:p w14:paraId="594EB4E3" w14:textId="77777777" w:rsidR="00EE1FFC" w:rsidRPr="00FA7D99" w:rsidRDefault="00EE1FFC" w:rsidP="00EE1FFC">
      <w:pPr>
        <w:ind w:firstLine="851"/>
        <w:jc w:val="both"/>
        <w:rPr>
          <w:color w:val="auto"/>
        </w:rPr>
      </w:pPr>
      <w:r w:rsidRPr="00FA7D99">
        <w:rPr>
          <w:color w:val="auto"/>
        </w:rPr>
        <w:t>В соответствии с результатами ежеквартальных социологических опросов удовлетворенность населения качеством предоставления указанной услуги составила 100 %.</w:t>
      </w:r>
    </w:p>
    <w:p w14:paraId="3B7E50FE" w14:textId="77777777" w:rsidR="00EE1FFC" w:rsidRPr="00FA7D99" w:rsidRDefault="00EE1FFC" w:rsidP="00EE1FFC">
      <w:pPr>
        <w:ind w:firstLine="851"/>
        <w:jc w:val="both"/>
        <w:rPr>
          <w:color w:val="auto"/>
        </w:rPr>
      </w:pPr>
      <w:r w:rsidRPr="00FA7D99">
        <w:rPr>
          <w:color w:val="auto"/>
        </w:rPr>
        <w:t>Показатели, характеризующие качество муниципальной услуги, не устанавливались.</w:t>
      </w:r>
    </w:p>
    <w:p w14:paraId="77F5E2A8" w14:textId="77777777" w:rsidR="00EE1FFC" w:rsidRPr="00FA7D99" w:rsidRDefault="00EE1FFC" w:rsidP="00EE1FFC">
      <w:pPr>
        <w:tabs>
          <w:tab w:val="left" w:pos="910"/>
        </w:tabs>
        <w:ind w:firstLine="851"/>
        <w:jc w:val="both"/>
        <w:rPr>
          <w:color w:val="auto"/>
        </w:rPr>
      </w:pPr>
      <w:r w:rsidRPr="00FA7D99">
        <w:rPr>
          <w:color w:val="auto"/>
        </w:rPr>
        <w:t>Относительно качества предоставления услуги жалоб в течение года не поступало.</w:t>
      </w:r>
    </w:p>
    <w:p w14:paraId="2F0544B0" w14:textId="77777777" w:rsidR="00EE1FFC" w:rsidRPr="00FA7D99" w:rsidRDefault="00EE1FFC" w:rsidP="00EE1FFC">
      <w:pPr>
        <w:ind w:firstLine="851"/>
        <w:jc w:val="both"/>
        <w:rPr>
          <w:color w:val="auto"/>
        </w:rPr>
      </w:pPr>
      <w:r w:rsidRPr="00FA7D99">
        <w:rPr>
          <w:color w:val="auto"/>
        </w:rPr>
        <w:t>Предоставление услуги осуществлялось в соответствии со стандартом качества.</w:t>
      </w:r>
    </w:p>
    <w:p w14:paraId="7828DEF0" w14:textId="77777777" w:rsidR="00EE1FFC" w:rsidRPr="00FA7D99" w:rsidRDefault="00EE1FFC" w:rsidP="00EE1FFC">
      <w:pPr>
        <w:ind w:firstLine="851"/>
        <w:jc w:val="both"/>
        <w:rPr>
          <w:color w:val="auto"/>
        </w:rPr>
      </w:pPr>
      <w:r w:rsidRPr="00FA7D99">
        <w:rPr>
          <w:color w:val="auto"/>
        </w:rPr>
        <w:t>В 2025 году муниципальным учреждением муниципальное задание выполнено в полной мере.</w:t>
      </w:r>
    </w:p>
    <w:p w14:paraId="52FD9692" w14:textId="77777777" w:rsidR="00EE1FFC" w:rsidRPr="00FA7D99" w:rsidRDefault="00EE1FFC" w:rsidP="00EE1FFC">
      <w:pPr>
        <w:ind w:firstLine="851"/>
        <w:jc w:val="both"/>
        <w:rPr>
          <w:color w:val="auto"/>
        </w:rPr>
      </w:pPr>
      <w:r w:rsidRPr="00FA7D99">
        <w:rPr>
          <w:color w:val="auto"/>
        </w:rPr>
        <w:t>На основании вышеизложенного, можно сделать вывод, что данная услуга востребована населением городского округа Навашинский.</w:t>
      </w:r>
    </w:p>
    <w:p w14:paraId="658642C4" w14:textId="77777777" w:rsidR="00EE1FFC" w:rsidRPr="00FA7D99" w:rsidRDefault="00EE1FFC" w:rsidP="00EE1FFC">
      <w:pPr>
        <w:ind w:firstLine="851"/>
        <w:jc w:val="both"/>
        <w:rPr>
          <w:color w:val="auto"/>
        </w:rPr>
      </w:pPr>
      <w:r w:rsidRPr="00FA7D99">
        <w:rPr>
          <w:color w:val="auto"/>
        </w:rPr>
        <w:t>В целом по отрасли для более полного и качественного выполнения муниципального задания муниципальными учреждениями проводятся мероприятия, направленные на устранение отклонения от показателей, установленных муниципальным заданием как по объему, так и по качеству:</w:t>
      </w:r>
    </w:p>
    <w:p w14:paraId="6ABC5056" w14:textId="77777777" w:rsidR="00EE1FFC" w:rsidRPr="00FA7D99" w:rsidRDefault="00EE1FFC" w:rsidP="00EE1FFC">
      <w:pPr>
        <w:ind w:firstLine="851"/>
        <w:jc w:val="both"/>
        <w:rPr>
          <w:color w:val="auto"/>
        </w:rPr>
      </w:pPr>
      <w:r w:rsidRPr="00FA7D99">
        <w:rPr>
          <w:color w:val="auto"/>
        </w:rPr>
        <w:t>- проведение учреждениями разъяснительных мероприятий с родителями, направленные на привлечение учащихся и воспитанников в учреждения, в т.ч. через размещения информации на сайтах учреждений в сети Интернет;</w:t>
      </w:r>
    </w:p>
    <w:p w14:paraId="5562EC1A" w14:textId="77777777" w:rsidR="00EE1FFC" w:rsidRPr="00FA7D99" w:rsidRDefault="00EE1FFC" w:rsidP="00EE1FFC">
      <w:pPr>
        <w:ind w:firstLine="851"/>
        <w:jc w:val="both"/>
        <w:rPr>
          <w:color w:val="auto"/>
        </w:rPr>
      </w:pPr>
      <w:r w:rsidRPr="00FA7D99">
        <w:rPr>
          <w:color w:val="auto"/>
        </w:rPr>
        <w:t>- улучшение материально-технической базы, повышение квалификационного уровня работников учреждения с целью обеспечения 100% удовлетворенности потребителей.</w:t>
      </w:r>
    </w:p>
    <w:p w14:paraId="4F087AC2" w14:textId="77777777" w:rsidR="00EE1FFC" w:rsidRPr="00FA7D99" w:rsidRDefault="00EE1FFC" w:rsidP="00EE1FFC">
      <w:pPr>
        <w:ind w:firstLine="851"/>
        <w:jc w:val="both"/>
        <w:rPr>
          <w:color w:val="auto"/>
        </w:rPr>
      </w:pPr>
      <w:r w:rsidRPr="00FA7D99">
        <w:rPr>
          <w:color w:val="auto"/>
        </w:rPr>
        <w:t>В отрасли «Средства массовой информации» на территории городского округа Навашинский в 2025 году функционировало 1 муниципальное автономное учреждение – МАУ «Редакция газеты «Приокская правда».</w:t>
      </w:r>
    </w:p>
    <w:p w14:paraId="135A521A" w14:textId="77777777" w:rsidR="00EE1FFC" w:rsidRPr="00FA7D99" w:rsidRDefault="00EE1FFC" w:rsidP="00EE1FFC">
      <w:pPr>
        <w:ind w:firstLine="851"/>
        <w:jc w:val="both"/>
        <w:rPr>
          <w:color w:val="auto"/>
        </w:rPr>
      </w:pPr>
      <w:r w:rsidRPr="00FA7D99">
        <w:rPr>
          <w:color w:val="auto"/>
        </w:rPr>
        <w:t>МАУ «Редакция газеты «Приокская правда» выполняло 2 муниципальные работы – «Осуществление издательской деятельности», «Производство и выпуск сетевого издания».</w:t>
      </w:r>
    </w:p>
    <w:p w14:paraId="0B0C58F6" w14:textId="77777777" w:rsidR="00EE1FFC" w:rsidRPr="00FA7D99" w:rsidRDefault="00EE1FFC" w:rsidP="00EE1FFC">
      <w:pPr>
        <w:ind w:firstLine="851"/>
        <w:jc w:val="both"/>
        <w:rPr>
          <w:color w:val="auto"/>
        </w:rPr>
      </w:pPr>
      <w:r w:rsidRPr="00FA7D99">
        <w:rPr>
          <w:color w:val="auto"/>
        </w:rPr>
        <w:t>Все плановые показатели, установленные муниципальным заданием, выполнены в полном объеме.</w:t>
      </w:r>
    </w:p>
    <w:p w14:paraId="73BD7A9B" w14:textId="77777777" w:rsidR="00EE1FFC" w:rsidRPr="00FA7D99" w:rsidRDefault="00EE1FFC" w:rsidP="00EE1FFC">
      <w:pPr>
        <w:ind w:firstLine="851"/>
        <w:jc w:val="both"/>
        <w:rPr>
          <w:color w:val="auto"/>
        </w:rPr>
      </w:pPr>
      <w:r w:rsidRPr="00FA7D99">
        <w:rPr>
          <w:color w:val="auto"/>
        </w:rPr>
        <w:t>В соответствии с результатами социологических опросов удовлетворенность населения качеством выполняемой работы составила 100 %.</w:t>
      </w:r>
    </w:p>
    <w:p w14:paraId="471570B6" w14:textId="77777777" w:rsidR="00EE1FFC" w:rsidRPr="00FA7D99" w:rsidRDefault="00EE1FFC" w:rsidP="00EE1FFC">
      <w:pPr>
        <w:ind w:firstLine="851"/>
        <w:jc w:val="both"/>
        <w:rPr>
          <w:color w:val="auto"/>
        </w:rPr>
      </w:pPr>
      <w:r w:rsidRPr="00FA7D99">
        <w:rPr>
          <w:color w:val="auto"/>
        </w:rPr>
        <w:t>Учреждением проводились мероприятия, направленные на увеличение тиража газеты и, как следствие, увеличение доходов от оказания платных услуг. Кроме того регулярно осуществляются мероприятия, направленные на повышение информационной наполняемости выпуска, привлечение все большего круга читателей.</w:t>
      </w:r>
    </w:p>
    <w:p w14:paraId="61C2E8C9" w14:textId="77777777" w:rsidR="00DA0CB5" w:rsidRDefault="00DA0CB5"/>
    <w:sectPr w:rsidR="00DA0C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1CC5C9A"/>
    <w:lvl w:ilvl="0">
      <w:numFmt w:val="bullet"/>
      <w:lvlText w:val="*"/>
      <w:lvlJc w:val="left"/>
    </w:lvl>
  </w:abstractNum>
  <w:abstractNum w:abstractNumId="1" w15:restartNumberingAfterBreak="0">
    <w:nsid w:val="00C81E1A"/>
    <w:multiLevelType w:val="hybridMultilevel"/>
    <w:tmpl w:val="2760D85E"/>
    <w:lvl w:ilvl="0" w:tplc="9940C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1E4474E"/>
    <w:multiLevelType w:val="hybridMultilevel"/>
    <w:tmpl w:val="D722E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080BC3"/>
    <w:multiLevelType w:val="hybridMultilevel"/>
    <w:tmpl w:val="3A007674"/>
    <w:lvl w:ilvl="0" w:tplc="47D04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30C1710"/>
    <w:multiLevelType w:val="hybridMultilevel"/>
    <w:tmpl w:val="013E1386"/>
    <w:lvl w:ilvl="0" w:tplc="2A38127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3D11166"/>
    <w:multiLevelType w:val="hybridMultilevel"/>
    <w:tmpl w:val="5F885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DD4935"/>
    <w:multiLevelType w:val="hybridMultilevel"/>
    <w:tmpl w:val="9E18AA76"/>
    <w:lvl w:ilvl="0" w:tplc="516AB1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5550ABF"/>
    <w:multiLevelType w:val="hybridMultilevel"/>
    <w:tmpl w:val="BBC2B67E"/>
    <w:lvl w:ilvl="0" w:tplc="6528276C">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8" w15:restartNumberingAfterBreak="0">
    <w:nsid w:val="17501299"/>
    <w:multiLevelType w:val="hybridMultilevel"/>
    <w:tmpl w:val="A8D80FE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07B87"/>
    <w:multiLevelType w:val="singleLevel"/>
    <w:tmpl w:val="6E9CCEDA"/>
    <w:lvl w:ilvl="0">
      <w:start w:val="6"/>
      <w:numFmt w:val="decimal"/>
      <w:lvlText w:val="%1."/>
      <w:legacy w:legacy="1" w:legacySpace="0" w:legacyIndent="281"/>
      <w:lvlJc w:val="left"/>
      <w:rPr>
        <w:rFonts w:ascii="Times New Roman" w:hAnsi="Times New Roman" w:cs="Times New Roman" w:hint="default"/>
      </w:rPr>
    </w:lvl>
  </w:abstractNum>
  <w:abstractNum w:abstractNumId="10" w15:restartNumberingAfterBreak="0">
    <w:nsid w:val="1CB45195"/>
    <w:multiLevelType w:val="hybridMultilevel"/>
    <w:tmpl w:val="03924B20"/>
    <w:lvl w:ilvl="0" w:tplc="969A3CAC">
      <w:start w:val="2"/>
      <w:numFmt w:val="decimal"/>
      <w:lvlText w:val="%1"/>
      <w:lvlJc w:val="left"/>
      <w:pPr>
        <w:tabs>
          <w:tab w:val="num" w:pos="1848"/>
        </w:tabs>
        <w:ind w:left="1848" w:hanging="114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1CDC65A4"/>
    <w:multiLevelType w:val="hybridMultilevel"/>
    <w:tmpl w:val="32DC7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0B7669"/>
    <w:multiLevelType w:val="multilevel"/>
    <w:tmpl w:val="F4DA0460"/>
    <w:lvl w:ilvl="0">
      <w:start w:val="1"/>
      <w:numFmt w:val="decimal"/>
      <w:lvlText w:val="%1."/>
      <w:lvlJc w:val="left"/>
      <w:pPr>
        <w:tabs>
          <w:tab w:val="num" w:pos="1065"/>
        </w:tabs>
        <w:ind w:left="1065" w:hanging="360"/>
      </w:pPr>
      <w:rPr>
        <w:rFonts w:hint="default"/>
      </w:rPr>
    </w:lvl>
    <w:lvl w:ilvl="1">
      <w:start w:val="1"/>
      <w:numFmt w:val="decimal"/>
      <w:lvlText w:val="%2)"/>
      <w:lvlJc w:val="left"/>
      <w:pPr>
        <w:tabs>
          <w:tab w:val="num" w:pos="1785"/>
        </w:tabs>
        <w:ind w:left="1785" w:hanging="360"/>
      </w:pPr>
      <w:rPr>
        <w:rFonts w:hint="default"/>
      </w:r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3" w15:restartNumberingAfterBreak="0">
    <w:nsid w:val="23BC1DEC"/>
    <w:multiLevelType w:val="hybridMultilevel"/>
    <w:tmpl w:val="7BF6F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C769ED"/>
    <w:multiLevelType w:val="hybridMultilevel"/>
    <w:tmpl w:val="D0ACF78E"/>
    <w:lvl w:ilvl="0" w:tplc="2A22E7F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2D1C563D"/>
    <w:multiLevelType w:val="hybridMultilevel"/>
    <w:tmpl w:val="0680A078"/>
    <w:lvl w:ilvl="0" w:tplc="BEFA15A6">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15:restartNumberingAfterBreak="0">
    <w:nsid w:val="34623EF3"/>
    <w:multiLevelType w:val="hybridMultilevel"/>
    <w:tmpl w:val="A35EB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D43AE"/>
    <w:multiLevelType w:val="hybridMultilevel"/>
    <w:tmpl w:val="549EA664"/>
    <w:lvl w:ilvl="0" w:tplc="55A65438">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37126102"/>
    <w:multiLevelType w:val="hybridMultilevel"/>
    <w:tmpl w:val="8D7E992A"/>
    <w:lvl w:ilvl="0" w:tplc="920A1B74">
      <w:start w:val="4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3A5B7AB1"/>
    <w:multiLevelType w:val="singleLevel"/>
    <w:tmpl w:val="799257A0"/>
    <w:lvl w:ilvl="0">
      <w:start w:val="2"/>
      <w:numFmt w:val="decimal"/>
      <w:lvlText w:val="%1."/>
      <w:legacy w:legacy="1" w:legacySpace="0" w:legacyIndent="482"/>
      <w:lvlJc w:val="left"/>
      <w:rPr>
        <w:rFonts w:ascii="Times New Roman" w:hAnsi="Times New Roman" w:cs="Times New Roman" w:hint="default"/>
      </w:rPr>
    </w:lvl>
  </w:abstractNum>
  <w:abstractNum w:abstractNumId="20" w15:restartNumberingAfterBreak="0">
    <w:nsid w:val="3D274A6D"/>
    <w:multiLevelType w:val="hybridMultilevel"/>
    <w:tmpl w:val="F4DA0460"/>
    <w:lvl w:ilvl="0" w:tplc="0F1644A8">
      <w:start w:val="1"/>
      <w:numFmt w:val="decimal"/>
      <w:lvlText w:val="%1."/>
      <w:lvlJc w:val="left"/>
      <w:pPr>
        <w:tabs>
          <w:tab w:val="num" w:pos="900"/>
        </w:tabs>
        <w:ind w:left="900" w:hanging="360"/>
      </w:pPr>
      <w:rPr>
        <w:rFonts w:hint="default"/>
      </w:rPr>
    </w:lvl>
    <w:lvl w:ilvl="1" w:tplc="3E3AB73A">
      <w:start w:val="1"/>
      <w:numFmt w:val="decimal"/>
      <w:lvlText w:val="%2)"/>
      <w:lvlJc w:val="left"/>
      <w:pPr>
        <w:tabs>
          <w:tab w:val="num" w:pos="1785"/>
        </w:tabs>
        <w:ind w:left="1785" w:hanging="360"/>
      </w:pPr>
      <w:rPr>
        <w:rFonts w:hint="default"/>
      </w:rPr>
    </w:lvl>
    <w:lvl w:ilvl="2" w:tplc="0419001B">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15:restartNumberingAfterBreak="0">
    <w:nsid w:val="43AB42A7"/>
    <w:multiLevelType w:val="hybridMultilevel"/>
    <w:tmpl w:val="9B1C10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B42AC"/>
    <w:multiLevelType w:val="hybridMultilevel"/>
    <w:tmpl w:val="1C868590"/>
    <w:lvl w:ilvl="0" w:tplc="A16C3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3B6ED3"/>
    <w:multiLevelType w:val="hybridMultilevel"/>
    <w:tmpl w:val="56545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262B00"/>
    <w:multiLevelType w:val="hybridMultilevel"/>
    <w:tmpl w:val="CB589CBA"/>
    <w:lvl w:ilvl="0" w:tplc="3708760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5AC91A05"/>
    <w:multiLevelType w:val="hybridMultilevel"/>
    <w:tmpl w:val="460A4B04"/>
    <w:lvl w:ilvl="0" w:tplc="159A14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B725B48"/>
    <w:multiLevelType w:val="hybridMultilevel"/>
    <w:tmpl w:val="561870A2"/>
    <w:lvl w:ilvl="0" w:tplc="4C1098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AB279F8"/>
    <w:multiLevelType w:val="hybridMultilevel"/>
    <w:tmpl w:val="4CEC8D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9F0E45"/>
    <w:multiLevelType w:val="hybridMultilevel"/>
    <w:tmpl w:val="587AD3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6BFB4CE7"/>
    <w:multiLevelType w:val="hybridMultilevel"/>
    <w:tmpl w:val="589E2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952472"/>
    <w:multiLevelType w:val="hybridMultilevel"/>
    <w:tmpl w:val="B8320832"/>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2295AC9"/>
    <w:multiLevelType w:val="hybridMultilevel"/>
    <w:tmpl w:val="49D28E66"/>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768C191C"/>
    <w:multiLevelType w:val="multilevel"/>
    <w:tmpl w:val="549EA664"/>
    <w:lvl w:ilvl="0">
      <w:start w:val="4"/>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num w:numId="1" w16cid:durableId="1701130763">
    <w:abstractNumId w:val="20"/>
  </w:num>
  <w:num w:numId="2" w16cid:durableId="686910065">
    <w:abstractNumId w:val="6"/>
  </w:num>
  <w:num w:numId="3" w16cid:durableId="390999715">
    <w:abstractNumId w:val="14"/>
  </w:num>
  <w:num w:numId="4" w16cid:durableId="1522935580">
    <w:abstractNumId w:val="12"/>
  </w:num>
  <w:num w:numId="5" w16cid:durableId="1225679143">
    <w:abstractNumId w:val="10"/>
  </w:num>
  <w:num w:numId="6" w16cid:durableId="1067192638">
    <w:abstractNumId w:val="19"/>
  </w:num>
  <w:num w:numId="7" w16cid:durableId="1601985560">
    <w:abstractNumId w:val="9"/>
  </w:num>
  <w:num w:numId="8" w16cid:durableId="508830691">
    <w:abstractNumId w:val="1"/>
  </w:num>
  <w:num w:numId="9" w16cid:durableId="1463692270">
    <w:abstractNumId w:val="28"/>
  </w:num>
  <w:num w:numId="10" w16cid:durableId="1916352337">
    <w:abstractNumId w:val="24"/>
  </w:num>
  <w:num w:numId="11" w16cid:durableId="297951791">
    <w:abstractNumId w:val="4"/>
  </w:num>
  <w:num w:numId="12" w16cid:durableId="1669864791">
    <w:abstractNumId w:val="15"/>
  </w:num>
  <w:num w:numId="13" w16cid:durableId="1956791564">
    <w:abstractNumId w:val="22"/>
  </w:num>
  <w:num w:numId="14" w16cid:durableId="19472280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62712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8447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5636071">
    <w:abstractNumId w:val="16"/>
  </w:num>
  <w:num w:numId="18" w16cid:durableId="38024744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9" w16cid:durableId="849680681">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20" w16cid:durableId="1632856386">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1" w16cid:durableId="387337938">
    <w:abstractNumId w:val="17"/>
  </w:num>
  <w:num w:numId="22" w16cid:durableId="1699625756">
    <w:abstractNumId w:val="23"/>
  </w:num>
  <w:num w:numId="23" w16cid:durableId="357318055">
    <w:abstractNumId w:val="32"/>
  </w:num>
  <w:num w:numId="24" w16cid:durableId="3986210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5" w16cid:durableId="554245609">
    <w:abstractNumId w:val="7"/>
  </w:num>
  <w:num w:numId="26" w16cid:durableId="35474034">
    <w:abstractNumId w:val="27"/>
  </w:num>
  <w:num w:numId="27" w16cid:durableId="882903673">
    <w:abstractNumId w:val="11"/>
  </w:num>
  <w:num w:numId="28" w16cid:durableId="1729107617">
    <w:abstractNumId w:val="13"/>
  </w:num>
  <w:num w:numId="29" w16cid:durableId="579947422">
    <w:abstractNumId w:val="5"/>
  </w:num>
  <w:num w:numId="30" w16cid:durableId="834877863">
    <w:abstractNumId w:val="30"/>
  </w:num>
  <w:num w:numId="31" w16cid:durableId="1060134255">
    <w:abstractNumId w:val="8"/>
  </w:num>
  <w:num w:numId="32" w16cid:durableId="264970676">
    <w:abstractNumId w:val="31"/>
  </w:num>
  <w:num w:numId="33" w16cid:durableId="498733665">
    <w:abstractNumId w:val="25"/>
  </w:num>
  <w:num w:numId="34" w16cid:durableId="1278758695">
    <w:abstractNumId w:val="2"/>
  </w:num>
  <w:num w:numId="35" w16cid:durableId="362707496">
    <w:abstractNumId w:val="3"/>
  </w:num>
  <w:num w:numId="36" w16cid:durableId="1923366699">
    <w:abstractNumId w:val="21"/>
  </w:num>
  <w:num w:numId="37" w16cid:durableId="686374859">
    <w:abstractNumId w:val="26"/>
  </w:num>
  <w:num w:numId="38" w16cid:durableId="1249195375">
    <w:abstractNumId w:val="29"/>
  </w:num>
  <w:num w:numId="39" w16cid:durableId="6962009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396"/>
    <w:rsid w:val="00282B47"/>
    <w:rsid w:val="00395396"/>
    <w:rsid w:val="00884722"/>
    <w:rsid w:val="00C466B1"/>
    <w:rsid w:val="00C50C83"/>
    <w:rsid w:val="00DA0CB5"/>
    <w:rsid w:val="00EE1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F3381"/>
  <w15:chartTrackingRefBased/>
  <w15:docId w15:val="{4EABCBCD-5AFB-48D0-9C29-7584DBFD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5396"/>
    <w:pPr>
      <w:spacing w:after="0" w:line="240" w:lineRule="auto"/>
    </w:pPr>
    <w:rPr>
      <w:rFonts w:ascii="Times New Roman" w:eastAsia="Times New Roman" w:hAnsi="Times New Roman" w:cs="Times New Roman"/>
      <w:color w:val="FF0000"/>
      <w:kern w:val="0"/>
      <w:sz w:val="28"/>
      <w:szCs w:val="28"/>
      <w:lang w:eastAsia="ru-RU"/>
      <w14:ligatures w14:val="none"/>
    </w:rPr>
  </w:style>
  <w:style w:type="paragraph" w:styleId="1">
    <w:name w:val="heading 1"/>
    <w:basedOn w:val="a"/>
    <w:next w:val="a"/>
    <w:link w:val="10"/>
    <w:qFormat/>
    <w:rsid w:val="00EE1FFC"/>
    <w:pPr>
      <w:keepNext/>
      <w:ind w:left="708" w:firstLine="708"/>
      <w:jc w:val="both"/>
      <w:outlineLvl w:val="0"/>
    </w:pPr>
    <w:rPr>
      <w:b/>
    </w:rPr>
  </w:style>
  <w:style w:type="paragraph" w:styleId="2">
    <w:name w:val="heading 2"/>
    <w:basedOn w:val="a"/>
    <w:next w:val="a"/>
    <w:link w:val="20"/>
    <w:qFormat/>
    <w:rsid w:val="00EE1FFC"/>
    <w:pPr>
      <w:keepNext/>
      <w:spacing w:before="240" w:after="60"/>
      <w:outlineLvl w:val="1"/>
    </w:pPr>
    <w:rPr>
      <w:rFonts w:ascii="Arial" w:hAnsi="Arial" w:cs="Arial"/>
      <w:b/>
      <w:bCs/>
      <w:i/>
      <w:iCs/>
    </w:rPr>
  </w:style>
  <w:style w:type="paragraph" w:styleId="5">
    <w:name w:val="heading 5"/>
    <w:basedOn w:val="a"/>
    <w:next w:val="a"/>
    <w:link w:val="50"/>
    <w:qFormat/>
    <w:rsid w:val="00EE1FFC"/>
    <w:pPr>
      <w:keepNext/>
      <w:jc w:val="center"/>
      <w:outlineLvl w:val="4"/>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из договоров"/>
    <w:basedOn w:val="a"/>
    <w:rsid w:val="00395396"/>
    <w:rPr>
      <w:color w:val="auto"/>
      <w:sz w:val="24"/>
      <w:szCs w:val="20"/>
    </w:rPr>
  </w:style>
  <w:style w:type="character" w:styleId="a4">
    <w:name w:val="Hyperlink"/>
    <w:basedOn w:val="a0"/>
    <w:uiPriority w:val="99"/>
    <w:unhideWhenUsed/>
    <w:rsid w:val="00395396"/>
    <w:rPr>
      <w:color w:val="0000FF"/>
      <w:u w:val="single"/>
    </w:rPr>
  </w:style>
  <w:style w:type="character" w:customStyle="1" w:styleId="10">
    <w:name w:val="Заголовок 1 Знак"/>
    <w:basedOn w:val="a0"/>
    <w:link w:val="1"/>
    <w:rsid w:val="00EE1FFC"/>
    <w:rPr>
      <w:rFonts w:ascii="Times New Roman" w:eastAsia="Times New Roman" w:hAnsi="Times New Roman" w:cs="Times New Roman"/>
      <w:b/>
      <w:color w:val="FF0000"/>
      <w:kern w:val="0"/>
      <w:sz w:val="28"/>
      <w:szCs w:val="28"/>
      <w:lang w:eastAsia="ru-RU"/>
      <w14:ligatures w14:val="none"/>
    </w:rPr>
  </w:style>
  <w:style w:type="character" w:customStyle="1" w:styleId="20">
    <w:name w:val="Заголовок 2 Знак"/>
    <w:basedOn w:val="a0"/>
    <w:link w:val="2"/>
    <w:rsid w:val="00EE1FFC"/>
    <w:rPr>
      <w:rFonts w:ascii="Arial" w:eastAsia="Times New Roman" w:hAnsi="Arial" w:cs="Arial"/>
      <w:b/>
      <w:bCs/>
      <w:i/>
      <w:iCs/>
      <w:color w:val="FF0000"/>
      <w:kern w:val="0"/>
      <w:sz w:val="28"/>
      <w:szCs w:val="28"/>
      <w:lang w:eastAsia="ru-RU"/>
      <w14:ligatures w14:val="none"/>
    </w:rPr>
  </w:style>
  <w:style w:type="character" w:customStyle="1" w:styleId="50">
    <w:name w:val="Заголовок 5 Знак"/>
    <w:basedOn w:val="a0"/>
    <w:link w:val="5"/>
    <w:rsid w:val="00EE1FFC"/>
    <w:rPr>
      <w:rFonts w:ascii="Times New Roman" w:eastAsia="Times New Roman" w:hAnsi="Times New Roman" w:cs="Times New Roman"/>
      <w:b/>
      <w:bCs/>
      <w:color w:val="000000"/>
      <w:kern w:val="0"/>
      <w:sz w:val="28"/>
      <w:szCs w:val="28"/>
      <w:lang w:eastAsia="ru-RU"/>
      <w14:ligatures w14:val="none"/>
    </w:rPr>
  </w:style>
  <w:style w:type="paragraph" w:styleId="a5">
    <w:name w:val="Body Text"/>
    <w:basedOn w:val="a"/>
    <w:link w:val="a6"/>
    <w:rsid w:val="00EE1FFC"/>
    <w:pPr>
      <w:jc w:val="both"/>
    </w:pPr>
  </w:style>
  <w:style w:type="character" w:customStyle="1" w:styleId="a6">
    <w:name w:val="Основной текст Знак"/>
    <w:basedOn w:val="a0"/>
    <w:link w:val="a5"/>
    <w:rsid w:val="00EE1FFC"/>
    <w:rPr>
      <w:rFonts w:ascii="Times New Roman" w:eastAsia="Times New Roman" w:hAnsi="Times New Roman" w:cs="Times New Roman"/>
      <w:color w:val="FF0000"/>
      <w:kern w:val="0"/>
      <w:sz w:val="28"/>
      <w:szCs w:val="28"/>
      <w:lang w:eastAsia="ru-RU"/>
      <w14:ligatures w14:val="none"/>
    </w:rPr>
  </w:style>
  <w:style w:type="table" w:styleId="a7">
    <w:name w:val="Table Grid"/>
    <w:basedOn w:val="a1"/>
    <w:uiPriority w:val="59"/>
    <w:rsid w:val="00EE1FF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EE1FFC"/>
    <w:rPr>
      <w:rFonts w:ascii="Tahoma" w:hAnsi="Tahoma"/>
      <w:sz w:val="16"/>
      <w:szCs w:val="16"/>
    </w:rPr>
  </w:style>
  <w:style w:type="character" w:customStyle="1" w:styleId="a9">
    <w:name w:val="Текст выноски Знак"/>
    <w:basedOn w:val="a0"/>
    <w:link w:val="a8"/>
    <w:uiPriority w:val="99"/>
    <w:semiHidden/>
    <w:rsid w:val="00EE1FFC"/>
    <w:rPr>
      <w:rFonts w:ascii="Tahoma" w:eastAsia="Times New Roman" w:hAnsi="Tahoma" w:cs="Times New Roman"/>
      <w:color w:val="FF0000"/>
      <w:kern w:val="0"/>
      <w:sz w:val="16"/>
      <w:szCs w:val="16"/>
      <w:lang w:eastAsia="ru-RU"/>
      <w14:ligatures w14:val="none"/>
    </w:rPr>
  </w:style>
  <w:style w:type="paragraph" w:styleId="aa">
    <w:name w:val="Body Text Indent"/>
    <w:basedOn w:val="a"/>
    <w:link w:val="ab"/>
    <w:rsid w:val="00EE1FFC"/>
    <w:pPr>
      <w:spacing w:after="120"/>
      <w:ind w:left="283"/>
    </w:pPr>
  </w:style>
  <w:style w:type="character" w:customStyle="1" w:styleId="ab">
    <w:name w:val="Основной текст с отступом Знак"/>
    <w:basedOn w:val="a0"/>
    <w:link w:val="aa"/>
    <w:rsid w:val="00EE1FFC"/>
    <w:rPr>
      <w:rFonts w:ascii="Times New Roman" w:eastAsia="Times New Roman" w:hAnsi="Times New Roman" w:cs="Times New Roman"/>
      <w:color w:val="FF0000"/>
      <w:kern w:val="0"/>
      <w:sz w:val="28"/>
      <w:szCs w:val="28"/>
      <w:lang w:eastAsia="ru-RU"/>
      <w14:ligatures w14:val="none"/>
    </w:rPr>
  </w:style>
  <w:style w:type="paragraph" w:styleId="3">
    <w:name w:val="Body Text Indent 3"/>
    <w:basedOn w:val="a"/>
    <w:link w:val="30"/>
    <w:rsid w:val="00EE1FFC"/>
    <w:pPr>
      <w:spacing w:after="120"/>
      <w:ind w:left="283"/>
    </w:pPr>
    <w:rPr>
      <w:color w:val="000000"/>
      <w:sz w:val="16"/>
      <w:szCs w:val="16"/>
    </w:rPr>
  </w:style>
  <w:style w:type="character" w:customStyle="1" w:styleId="30">
    <w:name w:val="Основной текст с отступом 3 Знак"/>
    <w:basedOn w:val="a0"/>
    <w:link w:val="3"/>
    <w:rsid w:val="00EE1FFC"/>
    <w:rPr>
      <w:rFonts w:ascii="Times New Roman" w:eastAsia="Times New Roman" w:hAnsi="Times New Roman" w:cs="Times New Roman"/>
      <w:color w:val="000000"/>
      <w:kern w:val="0"/>
      <w:sz w:val="16"/>
      <w:szCs w:val="16"/>
      <w:lang w:eastAsia="ru-RU"/>
      <w14:ligatures w14:val="none"/>
    </w:rPr>
  </w:style>
  <w:style w:type="paragraph" w:customStyle="1" w:styleId="ac">
    <w:name w:val="Знак Знак Знак Знак Знак Знак Знак Знак Знак Знак Знак Знак Знак Знак Знак"/>
    <w:basedOn w:val="a"/>
    <w:rsid w:val="00EE1FFC"/>
    <w:pPr>
      <w:spacing w:after="160" w:line="240" w:lineRule="exact"/>
    </w:pPr>
    <w:rPr>
      <w:rFonts w:ascii="Verdana" w:hAnsi="Verdana" w:cs="Verdana"/>
      <w:lang w:val="en-US" w:eastAsia="en-US"/>
    </w:rPr>
  </w:style>
  <w:style w:type="paragraph" w:styleId="ad">
    <w:name w:val="Title"/>
    <w:aliases w:val=" Знак2,Знак1,Знак2"/>
    <w:basedOn w:val="a"/>
    <w:link w:val="ae"/>
    <w:qFormat/>
    <w:rsid w:val="00EE1FFC"/>
    <w:pPr>
      <w:jc w:val="center"/>
    </w:pPr>
    <w:rPr>
      <w:color w:val="auto"/>
      <w:sz w:val="24"/>
      <w:szCs w:val="24"/>
    </w:rPr>
  </w:style>
  <w:style w:type="character" w:customStyle="1" w:styleId="ae">
    <w:name w:val="Заголовок Знак"/>
    <w:aliases w:val=" Знак2 Знак,Знак1 Знак,Знак2 Знак"/>
    <w:basedOn w:val="a0"/>
    <w:link w:val="ad"/>
    <w:rsid w:val="00EE1FFC"/>
    <w:rPr>
      <w:rFonts w:ascii="Times New Roman" w:eastAsia="Times New Roman" w:hAnsi="Times New Roman" w:cs="Times New Roman"/>
      <w:kern w:val="0"/>
      <w:sz w:val="24"/>
      <w:szCs w:val="24"/>
      <w:lang w:eastAsia="ru-RU"/>
      <w14:ligatures w14:val="none"/>
    </w:rPr>
  </w:style>
  <w:style w:type="paragraph" w:customStyle="1" w:styleId="af">
    <w:name w:val="Знак Знак"/>
    <w:basedOn w:val="a"/>
    <w:rsid w:val="00EE1FFC"/>
    <w:pPr>
      <w:spacing w:before="100" w:beforeAutospacing="1" w:after="100" w:afterAutospacing="1"/>
    </w:pPr>
    <w:rPr>
      <w:rFonts w:ascii="Tahoma" w:hAnsi="Tahoma" w:cs="Tahom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w:basedOn w:val="a"/>
    <w:rsid w:val="00EE1FFC"/>
    <w:pPr>
      <w:spacing w:after="160" w:line="240" w:lineRule="exact"/>
    </w:pPr>
    <w:rPr>
      <w:rFonts w:ascii="Verdana" w:hAnsi="Verdana" w:cs="Verdana"/>
      <w:lang w:val="en-US" w:eastAsia="en-US"/>
    </w:rPr>
  </w:style>
  <w:style w:type="paragraph" w:customStyle="1" w:styleId="af1">
    <w:name w:val="Знак Знак Знак"/>
    <w:basedOn w:val="a"/>
    <w:rsid w:val="00EE1FFC"/>
    <w:pPr>
      <w:spacing w:after="160" w:line="240" w:lineRule="exact"/>
    </w:pPr>
    <w:rPr>
      <w:rFonts w:ascii="Verdana" w:hAnsi="Verdana"/>
      <w:lang w:val="en-US" w:eastAsia="en-US"/>
    </w:rPr>
  </w:style>
  <w:style w:type="paragraph" w:customStyle="1" w:styleId="ConsPlusNonformat">
    <w:name w:val="ConsPlusNonformat"/>
    <w:rsid w:val="00EE1FFC"/>
    <w:pPr>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11">
    <w:name w:val="Знак Знак1 Знак"/>
    <w:basedOn w:val="a"/>
    <w:rsid w:val="00EE1FFC"/>
    <w:pPr>
      <w:spacing w:before="100" w:beforeAutospacing="1" w:after="100" w:afterAutospacing="1"/>
    </w:pPr>
    <w:rPr>
      <w:rFonts w:ascii="Tahoma" w:hAnsi="Tahoma" w:cs="Tahoma"/>
      <w:lang w:val="en-US" w:eastAsia="en-US"/>
    </w:rPr>
  </w:style>
  <w:style w:type="paragraph" w:customStyle="1" w:styleId="ConsPlusNormal">
    <w:name w:val="ConsPlusNormal"/>
    <w:rsid w:val="00EE1FF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ConsPlusCell">
    <w:name w:val="ConsPlusCell"/>
    <w:rsid w:val="00EE1FF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Normal">
    <w:name w:val="ConsNormal"/>
    <w:uiPriority w:val="99"/>
    <w:rsid w:val="00EE1FFC"/>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21">
    <w:name w:val="Основной текст 21"/>
    <w:basedOn w:val="a"/>
    <w:rsid w:val="00EE1FFC"/>
    <w:pPr>
      <w:widowControl w:val="0"/>
      <w:ind w:firstLine="720"/>
      <w:jc w:val="both"/>
    </w:pPr>
    <w:rPr>
      <w:color w:val="auto"/>
      <w:sz w:val="24"/>
      <w:szCs w:val="20"/>
    </w:rPr>
  </w:style>
  <w:style w:type="paragraph" w:customStyle="1" w:styleId="BodyText22">
    <w:name w:val="Body Text 22"/>
    <w:basedOn w:val="a"/>
    <w:rsid w:val="00EE1FFC"/>
    <w:pPr>
      <w:widowControl w:val="0"/>
      <w:overflowPunct w:val="0"/>
      <w:autoSpaceDE w:val="0"/>
      <w:autoSpaceDN w:val="0"/>
      <w:adjustRightInd w:val="0"/>
      <w:ind w:firstLine="720"/>
      <w:jc w:val="both"/>
      <w:textAlignment w:val="baseline"/>
    </w:pPr>
    <w:rPr>
      <w:color w:val="auto"/>
      <w:sz w:val="24"/>
      <w:szCs w:val="20"/>
    </w:rPr>
  </w:style>
  <w:style w:type="paragraph" w:styleId="22">
    <w:name w:val="Body Text Indent 2"/>
    <w:aliases w:val=" Знак,Знак"/>
    <w:basedOn w:val="a"/>
    <w:link w:val="23"/>
    <w:rsid w:val="00EE1FFC"/>
    <w:pPr>
      <w:spacing w:after="120" w:line="480" w:lineRule="auto"/>
      <w:ind w:left="283"/>
    </w:pPr>
    <w:rPr>
      <w:color w:val="auto"/>
      <w:sz w:val="24"/>
      <w:szCs w:val="24"/>
    </w:rPr>
  </w:style>
  <w:style w:type="character" w:customStyle="1" w:styleId="23">
    <w:name w:val="Основной текст с отступом 2 Знак"/>
    <w:aliases w:val=" Знак Знак,Знак Знак1"/>
    <w:basedOn w:val="a0"/>
    <w:link w:val="22"/>
    <w:rsid w:val="00EE1FFC"/>
    <w:rPr>
      <w:rFonts w:ascii="Times New Roman" w:eastAsia="Times New Roman" w:hAnsi="Times New Roman" w:cs="Times New Roman"/>
      <w:kern w:val="0"/>
      <w:sz w:val="24"/>
      <w:szCs w:val="24"/>
      <w:lang w:eastAsia="ru-RU"/>
      <w14:ligatures w14:val="none"/>
    </w:rPr>
  </w:style>
  <w:style w:type="paragraph" w:customStyle="1" w:styleId="ConsPlusTitle">
    <w:name w:val="ConsPlusTitle"/>
    <w:rsid w:val="00EE1FFC"/>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character" w:customStyle="1" w:styleId="51">
    <w:name w:val="Основной текст (5)_"/>
    <w:link w:val="52"/>
    <w:rsid w:val="00EE1FFC"/>
    <w:rPr>
      <w:shd w:val="clear" w:color="auto" w:fill="FFFFFF"/>
    </w:rPr>
  </w:style>
  <w:style w:type="paragraph" w:customStyle="1" w:styleId="52">
    <w:name w:val="Основной текст (5)"/>
    <w:basedOn w:val="a"/>
    <w:link w:val="51"/>
    <w:rsid w:val="00EE1FFC"/>
    <w:pPr>
      <w:widowControl w:val="0"/>
      <w:shd w:val="clear" w:color="auto" w:fill="FFFFFF"/>
      <w:spacing w:before="480" w:line="300" w:lineRule="exact"/>
      <w:ind w:hanging="380"/>
      <w:jc w:val="center"/>
    </w:pPr>
    <w:rPr>
      <w:rFonts w:asciiTheme="minorHAnsi" w:eastAsiaTheme="minorHAnsi" w:hAnsiTheme="minorHAnsi" w:cstheme="minorBidi"/>
      <w:color w:val="auto"/>
      <w:kern w:val="2"/>
      <w:sz w:val="22"/>
      <w:szCs w:val="22"/>
      <w:lang w:eastAsia="en-US"/>
      <w14:ligatures w14:val="standardContextual"/>
    </w:rPr>
  </w:style>
  <w:style w:type="paragraph" w:styleId="af2">
    <w:name w:val="List Paragraph"/>
    <w:basedOn w:val="a"/>
    <w:uiPriority w:val="34"/>
    <w:qFormat/>
    <w:rsid w:val="00EE1FFC"/>
    <w:pPr>
      <w:spacing w:after="200" w:line="276" w:lineRule="auto"/>
      <w:ind w:left="720"/>
      <w:contextualSpacing/>
    </w:pPr>
    <w:rPr>
      <w:rFonts w:ascii="Calibri" w:eastAsia="Calibri" w:hAnsi="Calibri"/>
      <w:color w:val="auto"/>
      <w:sz w:val="22"/>
      <w:szCs w:val="22"/>
      <w:lang w:eastAsia="en-US"/>
    </w:rPr>
  </w:style>
  <w:style w:type="character" w:styleId="af3">
    <w:name w:val="Strong"/>
    <w:uiPriority w:val="22"/>
    <w:qFormat/>
    <w:rsid w:val="00EE1FFC"/>
    <w:rPr>
      <w:b/>
      <w:bCs/>
    </w:rPr>
  </w:style>
  <w:style w:type="paragraph" w:styleId="af4">
    <w:name w:val="header"/>
    <w:basedOn w:val="a"/>
    <w:link w:val="af5"/>
    <w:uiPriority w:val="99"/>
    <w:unhideWhenUsed/>
    <w:rsid w:val="00EE1FFC"/>
    <w:pPr>
      <w:tabs>
        <w:tab w:val="center" w:pos="4677"/>
        <w:tab w:val="right" w:pos="9355"/>
      </w:tabs>
    </w:pPr>
  </w:style>
  <w:style w:type="character" w:customStyle="1" w:styleId="af5">
    <w:name w:val="Верхний колонтитул Знак"/>
    <w:basedOn w:val="a0"/>
    <w:link w:val="af4"/>
    <w:uiPriority w:val="99"/>
    <w:rsid w:val="00EE1FFC"/>
    <w:rPr>
      <w:rFonts w:ascii="Times New Roman" w:eastAsia="Times New Roman" w:hAnsi="Times New Roman" w:cs="Times New Roman"/>
      <w:color w:val="FF0000"/>
      <w:kern w:val="0"/>
      <w:sz w:val="28"/>
      <w:szCs w:val="28"/>
      <w:lang w:eastAsia="ru-RU"/>
      <w14:ligatures w14:val="none"/>
    </w:rPr>
  </w:style>
  <w:style w:type="paragraph" w:styleId="af6">
    <w:name w:val="footer"/>
    <w:basedOn w:val="a"/>
    <w:link w:val="af7"/>
    <w:uiPriority w:val="99"/>
    <w:unhideWhenUsed/>
    <w:rsid w:val="00EE1FFC"/>
    <w:pPr>
      <w:tabs>
        <w:tab w:val="center" w:pos="4677"/>
        <w:tab w:val="right" w:pos="9355"/>
      </w:tabs>
    </w:pPr>
  </w:style>
  <w:style w:type="character" w:customStyle="1" w:styleId="af7">
    <w:name w:val="Нижний колонтитул Знак"/>
    <w:basedOn w:val="a0"/>
    <w:link w:val="af6"/>
    <w:uiPriority w:val="99"/>
    <w:rsid w:val="00EE1FFC"/>
    <w:rPr>
      <w:rFonts w:ascii="Times New Roman" w:eastAsia="Times New Roman" w:hAnsi="Times New Roman" w:cs="Times New Roman"/>
      <w:color w:val="FF0000"/>
      <w:kern w:val="0"/>
      <w:sz w:val="28"/>
      <w:szCs w:val="28"/>
      <w:lang w:eastAsia="ru-RU"/>
      <w14:ligatures w14:val="none"/>
    </w:rPr>
  </w:style>
  <w:style w:type="paragraph" w:customStyle="1" w:styleId="Courier14">
    <w:name w:val="Courier14"/>
    <w:basedOn w:val="a"/>
    <w:rsid w:val="00EE1FFC"/>
    <w:pPr>
      <w:ind w:firstLine="851"/>
      <w:jc w:val="both"/>
    </w:pPr>
    <w:rPr>
      <w:rFonts w:ascii="Courier New" w:hAnsi="Courier New"/>
      <w:color w:val="auto"/>
      <w:szCs w:val="20"/>
    </w:rPr>
  </w:style>
  <w:style w:type="paragraph" w:styleId="af8">
    <w:name w:val="Normal (Web)"/>
    <w:basedOn w:val="a"/>
    <w:uiPriority w:val="99"/>
    <w:semiHidden/>
    <w:unhideWhenUsed/>
    <w:rsid w:val="00EE1FFC"/>
    <w:pPr>
      <w:spacing w:before="100" w:beforeAutospacing="1" w:after="100" w:afterAutospacing="1"/>
    </w:pPr>
    <w:rPr>
      <w:color w:val="auto"/>
      <w:sz w:val="24"/>
      <w:szCs w:val="24"/>
    </w:rPr>
  </w:style>
  <w:style w:type="character" w:customStyle="1" w:styleId="blk">
    <w:name w:val="blk"/>
    <w:basedOn w:val="a0"/>
    <w:rsid w:val="00EE1FFC"/>
  </w:style>
  <w:style w:type="paragraph" w:customStyle="1" w:styleId="Default">
    <w:name w:val="Default"/>
    <w:rsid w:val="00EE1FFC"/>
    <w:pPr>
      <w:autoSpaceDE w:val="0"/>
      <w:autoSpaceDN w:val="0"/>
      <w:adjustRightInd w:val="0"/>
      <w:spacing w:after="0" w:line="240" w:lineRule="auto"/>
    </w:pPr>
    <w:rPr>
      <w:rFonts w:ascii="Arial" w:eastAsia="Times New Roman" w:hAnsi="Arial" w:cs="Arial"/>
      <w:color w:val="000000"/>
      <w:kern w:val="0"/>
      <w:sz w:val="24"/>
      <w:szCs w:val="24"/>
      <w:lang w:eastAsia="ru-RU"/>
      <w14:ligatures w14:val="none"/>
    </w:rPr>
  </w:style>
  <w:style w:type="paragraph" w:customStyle="1" w:styleId="af9">
    <w:name w:val="a"/>
    <w:basedOn w:val="a"/>
    <w:rsid w:val="00EE1FFC"/>
    <w:pPr>
      <w:spacing w:before="100" w:beforeAutospacing="1" w:after="100" w:afterAutospacing="1"/>
    </w:pPr>
    <w:rPr>
      <w:color w:val="auto"/>
      <w:sz w:val="24"/>
      <w:szCs w:val="24"/>
    </w:rPr>
  </w:style>
  <w:style w:type="character" w:customStyle="1" w:styleId="doctextviewtypehighlight">
    <w:name w:val="doc__text_viewtype_highlight"/>
    <w:basedOn w:val="a0"/>
    <w:rsid w:val="00EE1FFC"/>
  </w:style>
  <w:style w:type="paragraph" w:customStyle="1" w:styleId="js-clipboard-title">
    <w:name w:val="js-clipboard-title"/>
    <w:basedOn w:val="a"/>
    <w:rsid w:val="00EE1FFC"/>
    <w:pPr>
      <w:spacing w:before="100" w:beforeAutospacing="1" w:after="100" w:afterAutospacing="1"/>
    </w:pPr>
    <w:rPr>
      <w:color w:val="auto"/>
      <w:sz w:val="24"/>
      <w:szCs w:val="24"/>
    </w:rPr>
  </w:style>
  <w:style w:type="character" w:customStyle="1" w:styleId="ft-bem">
    <w:name w:val="ft-bem"/>
    <w:basedOn w:val="a0"/>
    <w:rsid w:val="00EE1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84612">
      <w:bodyDiv w:val="1"/>
      <w:marLeft w:val="0"/>
      <w:marRight w:val="0"/>
      <w:marTop w:val="0"/>
      <w:marBottom w:val="0"/>
      <w:divBdr>
        <w:top w:val="none" w:sz="0" w:space="0" w:color="auto"/>
        <w:left w:val="none" w:sz="0" w:space="0" w:color="auto"/>
        <w:bottom w:val="none" w:sz="0" w:space="0" w:color="auto"/>
        <w:right w:val="none" w:sz="0" w:space="0" w:color="auto"/>
      </w:divBdr>
    </w:div>
    <w:div w:id="199008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5653</Words>
  <Characters>32228</Characters>
  <Application>Microsoft Office Word</Application>
  <DocSecurity>0</DocSecurity>
  <Lines>268</Lines>
  <Paragraphs>75</Paragraphs>
  <ScaleCrop>false</ScaleCrop>
  <Company/>
  <LinksUpToDate>false</LinksUpToDate>
  <CharactersWithSpaces>37806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Коныгина</dc:creator>
  <cp:keywords/>
  <dc:description/>
  <cp:lastModifiedBy>Коныгина</cp:lastModifiedBy>
  <cp:revision>3</cp:revision>
  <dcterms:created xsi:type="dcterms:W3CDTF">2024-06-13T13:16:00Z</dcterms:created>
  <dcterms:modified xsi:type="dcterms:W3CDTF">2026-02-11T10:46:00Z</dcterms:modified>
</cp:coreProperties>
</file>